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14" w:rsidRDefault="00210B14" w:rsidP="00210B14">
      <w:pPr>
        <w:ind w:righ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проведенных проверках (ревизиях) за 12 месяцев 2017 года.</w:t>
      </w:r>
    </w:p>
    <w:p w:rsidR="00210B14" w:rsidRDefault="00210B14" w:rsidP="00210B14">
      <w:pPr>
        <w:ind w:right="34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</w:t>
      </w:r>
    </w:p>
    <w:p w:rsidR="00210B14" w:rsidRPr="00951C8F" w:rsidRDefault="00210B14" w:rsidP="00210B14">
      <w:pPr>
        <w:pStyle w:val="a3"/>
        <w:ind w:firstLine="720"/>
        <w:jc w:val="both"/>
        <w:rPr>
          <w:b w:val="0"/>
          <w:bCs/>
        </w:rPr>
      </w:pPr>
      <w:r w:rsidRPr="00951C8F">
        <w:rPr>
          <w:b w:val="0"/>
        </w:rPr>
        <w:t>Финансовым управлением администрации города Канска за 12 месяцев 2017 года проведено 8 проверок.</w:t>
      </w:r>
      <w:r w:rsidRPr="00951C8F">
        <w:rPr>
          <w:b w:val="0"/>
          <w:bCs/>
        </w:rPr>
        <w:t xml:space="preserve"> Все выездные проверки и ревизии проведены в соответствии с утвержденным планом проверок, из них:</w:t>
      </w:r>
    </w:p>
    <w:p w:rsidR="00210B14" w:rsidRPr="00951C8F" w:rsidRDefault="00210B14" w:rsidP="00210B14">
      <w:pPr>
        <w:pStyle w:val="a3"/>
        <w:ind w:hanging="131"/>
        <w:jc w:val="both"/>
        <w:rPr>
          <w:szCs w:val="28"/>
        </w:rPr>
      </w:pPr>
      <w:r w:rsidRPr="00951C8F">
        <w:rPr>
          <w:b w:val="0"/>
          <w:szCs w:val="28"/>
        </w:rPr>
        <w:t xml:space="preserve">  - 4 выездные ревизии финансово-хозяйственной деятельности</w:t>
      </w:r>
      <w:r w:rsidRPr="00951C8F">
        <w:t xml:space="preserve"> </w:t>
      </w:r>
      <w:r w:rsidRPr="00951C8F">
        <w:rPr>
          <w:b w:val="0"/>
        </w:rPr>
        <w:t>(</w:t>
      </w:r>
      <w:r w:rsidR="005E7519" w:rsidRPr="00951C8F">
        <w:rPr>
          <w:b w:val="0"/>
        </w:rPr>
        <w:t>МУПКХ г. Канск,</w:t>
      </w:r>
      <w:r w:rsidR="005E7519" w:rsidRPr="00951C8F">
        <w:t xml:space="preserve"> </w:t>
      </w:r>
      <w:r w:rsidR="005E7519" w:rsidRPr="00951C8F">
        <w:rPr>
          <w:b w:val="0"/>
        </w:rPr>
        <w:t>Управление архитектуры и инвестиций администрации города Канска,</w:t>
      </w:r>
      <w:r w:rsidR="005E7519" w:rsidRPr="00951C8F">
        <w:t xml:space="preserve"> </w:t>
      </w:r>
      <w:r w:rsidR="005E7519" w:rsidRPr="00951C8F">
        <w:rPr>
          <w:b w:val="0"/>
        </w:rPr>
        <w:t>МБУК «Городской Дом культуры г. Канска»</w:t>
      </w:r>
      <w:r w:rsidRPr="00951C8F">
        <w:rPr>
          <w:szCs w:val="28"/>
        </w:rPr>
        <w:t>,</w:t>
      </w:r>
      <w:r w:rsidRPr="00951C8F">
        <w:t xml:space="preserve"> </w:t>
      </w:r>
      <w:r w:rsidRPr="00951C8F">
        <w:rPr>
          <w:b w:val="0"/>
          <w:szCs w:val="28"/>
        </w:rPr>
        <w:t>МБДОУ</w:t>
      </w:r>
      <w:r w:rsidRPr="00951C8F">
        <w:t xml:space="preserve"> «</w:t>
      </w:r>
      <w:r w:rsidRPr="00951C8F">
        <w:rPr>
          <w:b w:val="0"/>
        </w:rPr>
        <w:t>Детский сад № 25»)</w:t>
      </w:r>
      <w:r w:rsidRPr="00951C8F">
        <w:rPr>
          <w:b w:val="0"/>
          <w:szCs w:val="28"/>
        </w:rPr>
        <w:t xml:space="preserve">, что составляет </w:t>
      </w:r>
      <w:r w:rsidR="00EA3C71" w:rsidRPr="00951C8F">
        <w:rPr>
          <w:b w:val="0"/>
          <w:szCs w:val="28"/>
        </w:rPr>
        <w:t>25</w:t>
      </w:r>
      <w:r w:rsidRPr="00951C8F">
        <w:rPr>
          <w:b w:val="0"/>
          <w:szCs w:val="28"/>
        </w:rPr>
        <w:t xml:space="preserve"> % от общего количества главных распорядителей бюджетных средств города Канска;</w:t>
      </w:r>
    </w:p>
    <w:p w:rsidR="00210B14" w:rsidRPr="00951C8F" w:rsidRDefault="00210B14" w:rsidP="00210B14">
      <w:pPr>
        <w:pStyle w:val="a3"/>
        <w:tabs>
          <w:tab w:val="left" w:pos="709"/>
          <w:tab w:val="left" w:pos="9214"/>
          <w:tab w:val="left" w:pos="9356"/>
        </w:tabs>
        <w:jc w:val="both"/>
        <w:rPr>
          <w:b w:val="0"/>
        </w:rPr>
      </w:pPr>
      <w:r w:rsidRPr="00951C8F">
        <w:rPr>
          <w:bCs/>
          <w:iCs/>
        </w:rPr>
        <w:t xml:space="preserve">-    </w:t>
      </w:r>
      <w:r w:rsidRPr="00951C8F">
        <w:rPr>
          <w:b w:val="0"/>
        </w:rPr>
        <w:t xml:space="preserve">4 выездные проверки: </w:t>
      </w:r>
    </w:p>
    <w:p w:rsidR="005E7519" w:rsidRPr="00951C8F" w:rsidRDefault="005E7519" w:rsidP="005E7519">
      <w:pPr>
        <w:pStyle w:val="a3"/>
        <w:numPr>
          <w:ilvl w:val="0"/>
          <w:numId w:val="2"/>
        </w:numPr>
        <w:jc w:val="both"/>
        <w:rPr>
          <w:b w:val="0"/>
        </w:rPr>
      </w:pPr>
      <w:r w:rsidRPr="00951C8F">
        <w:rPr>
          <w:b w:val="0"/>
        </w:rPr>
        <w:t>по вопросу правильности составления планов комплектования обучающихся, порядка зачисления, отчисления и перевода обучающихся, оформления и ведения личных дел учащихся, формирования списков обучающихся на 2014/2015, 2015/2016, 2016/2017 учебные годы (</w:t>
      </w:r>
      <w:r w:rsidRPr="00951C8F">
        <w:t>МБУ ДО ДЮСШ)</w:t>
      </w:r>
      <w:r w:rsidRPr="00951C8F">
        <w:rPr>
          <w:b w:val="0"/>
        </w:rPr>
        <w:t>;</w:t>
      </w:r>
    </w:p>
    <w:p w:rsidR="005E7519" w:rsidRPr="00951C8F" w:rsidRDefault="005E7519" w:rsidP="005E7519">
      <w:pPr>
        <w:pStyle w:val="a3"/>
        <w:numPr>
          <w:ilvl w:val="0"/>
          <w:numId w:val="2"/>
        </w:numPr>
        <w:jc w:val="both"/>
        <w:rPr>
          <w:b w:val="0"/>
          <w:i/>
          <w:szCs w:val="28"/>
        </w:rPr>
      </w:pPr>
      <w:r w:rsidRPr="00951C8F">
        <w:rPr>
          <w:b w:val="0"/>
        </w:rPr>
        <w:t>по вопросу правильности начисления заработной платы, надбавок, доплат и целесообразност</w:t>
      </w:r>
      <w:r w:rsidR="00B9688E">
        <w:rPr>
          <w:b w:val="0"/>
        </w:rPr>
        <w:t>и</w:t>
      </w:r>
      <w:bookmarkStart w:id="0" w:name="_GoBack"/>
      <w:bookmarkEnd w:id="0"/>
      <w:r w:rsidRPr="00951C8F">
        <w:rPr>
          <w:b w:val="0"/>
        </w:rPr>
        <w:t xml:space="preserve"> их применения в отношении работников административно – управленческого персонала за 2015- 2016 годы</w:t>
      </w:r>
      <w:r w:rsidRPr="00951C8F">
        <w:rPr>
          <w:b w:val="0"/>
          <w:szCs w:val="28"/>
        </w:rPr>
        <w:t xml:space="preserve"> (</w:t>
      </w:r>
      <w:r w:rsidRPr="00951C8F">
        <w:rPr>
          <w:szCs w:val="28"/>
        </w:rPr>
        <w:t xml:space="preserve">МБУ </w:t>
      </w:r>
      <w:proofErr w:type="gramStart"/>
      <w:r w:rsidRPr="00951C8F">
        <w:rPr>
          <w:szCs w:val="28"/>
        </w:rPr>
        <w:t>ДО</w:t>
      </w:r>
      <w:proofErr w:type="gramEnd"/>
      <w:r w:rsidRPr="00951C8F">
        <w:rPr>
          <w:szCs w:val="28"/>
        </w:rPr>
        <w:t xml:space="preserve"> </w:t>
      </w:r>
      <w:r w:rsidRPr="00951C8F">
        <w:t>«</w:t>
      </w:r>
      <w:proofErr w:type="gramStart"/>
      <w:r w:rsidRPr="00951C8F">
        <w:t>Дом</w:t>
      </w:r>
      <w:proofErr w:type="gramEnd"/>
      <w:r w:rsidRPr="00951C8F">
        <w:t xml:space="preserve"> детского творчества»,</w:t>
      </w:r>
      <w:r w:rsidRPr="00951C8F">
        <w:rPr>
          <w:szCs w:val="28"/>
        </w:rPr>
        <w:t xml:space="preserve"> МБУ ДО </w:t>
      </w:r>
      <w:r w:rsidRPr="00951C8F">
        <w:t>«Центр детского технического творчества»)</w:t>
      </w:r>
      <w:r w:rsidRPr="00951C8F">
        <w:rPr>
          <w:b w:val="0"/>
        </w:rPr>
        <w:t>;</w:t>
      </w:r>
    </w:p>
    <w:p w:rsidR="005E7519" w:rsidRPr="00951C8F" w:rsidRDefault="005E7519" w:rsidP="005E7519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951C8F">
        <w:rPr>
          <w:b w:val="0"/>
        </w:rPr>
        <w:t xml:space="preserve">по вопросам: устранение нарушений, выявленных в ходе выездной ревизии, проведенной с 27.12.2016г. по 10.02.2017г. за </w:t>
      </w:r>
      <w:r w:rsidRPr="00951C8F">
        <w:rPr>
          <w:b w:val="0"/>
          <w:lang w:val="en-US"/>
        </w:rPr>
        <w:t>I</w:t>
      </w:r>
      <w:r w:rsidRPr="00951C8F">
        <w:rPr>
          <w:b w:val="0"/>
        </w:rPr>
        <w:t xml:space="preserve"> квартал 2017 года, реальность дебиторской и кредиторской задолженности за 9 месяцев 2017 года</w:t>
      </w:r>
      <w:r w:rsidRPr="00951C8F">
        <w:t xml:space="preserve"> (МУПКХ г. Канск</w:t>
      </w:r>
      <w:r w:rsidRPr="00951C8F">
        <w:rPr>
          <w:b w:val="0"/>
        </w:rPr>
        <w:t>);</w:t>
      </w:r>
    </w:p>
    <w:p w:rsidR="005E7519" w:rsidRPr="00951C8F" w:rsidRDefault="005E7519" w:rsidP="005E7519">
      <w:pPr>
        <w:pStyle w:val="a3"/>
        <w:numPr>
          <w:ilvl w:val="0"/>
          <w:numId w:val="2"/>
        </w:numPr>
        <w:jc w:val="both"/>
        <w:rPr>
          <w:b w:val="0"/>
          <w:color w:val="000000"/>
        </w:rPr>
      </w:pPr>
      <w:r w:rsidRPr="00951C8F">
        <w:rPr>
          <w:b w:val="0"/>
        </w:rPr>
        <w:t>по вопросу правильности использования фонда оплаты труда, правильности начисления заработной платы, премий, надбавок, доплат и целесообразности применения премий, надбавок, доплат в отношении работников административно – управленческого и обслуживающего персонала за 2016 год и 11 месяцев 2017 года (</w:t>
      </w:r>
      <w:r w:rsidRPr="00951C8F">
        <w:t>МБУ ДО ДЮСШ «Олимпиец»</w:t>
      </w:r>
      <w:r w:rsidRPr="00951C8F">
        <w:rPr>
          <w:b w:val="0"/>
        </w:rPr>
        <w:t>).</w:t>
      </w:r>
    </w:p>
    <w:p w:rsidR="00210B14" w:rsidRPr="00951C8F" w:rsidRDefault="00210B14" w:rsidP="00210B14">
      <w:pPr>
        <w:ind w:firstLine="708"/>
        <w:jc w:val="both"/>
        <w:rPr>
          <w:sz w:val="28"/>
          <w:szCs w:val="28"/>
        </w:rPr>
      </w:pPr>
      <w:r w:rsidRPr="00951C8F">
        <w:rPr>
          <w:iCs/>
          <w:color w:val="000000"/>
          <w:sz w:val="28"/>
          <w:szCs w:val="28"/>
        </w:rPr>
        <w:t>В ходе осуществления внутреннего муниципального финансового контроля (по итогам</w:t>
      </w:r>
      <w:r w:rsidRPr="00951C8F">
        <w:rPr>
          <w:iCs/>
          <w:color w:val="000000"/>
          <w:szCs w:val="28"/>
        </w:rPr>
        <w:t xml:space="preserve"> </w:t>
      </w:r>
      <w:r w:rsidRPr="00951C8F">
        <w:rPr>
          <w:iCs/>
          <w:color w:val="000000"/>
          <w:sz w:val="28"/>
          <w:szCs w:val="28"/>
        </w:rPr>
        <w:t>12 месяцев 201</w:t>
      </w:r>
      <w:r w:rsidR="005E7519" w:rsidRPr="00951C8F">
        <w:rPr>
          <w:iCs/>
          <w:color w:val="000000"/>
          <w:sz w:val="28"/>
          <w:szCs w:val="28"/>
        </w:rPr>
        <w:t>7</w:t>
      </w:r>
      <w:r w:rsidRPr="00951C8F">
        <w:rPr>
          <w:iCs/>
          <w:color w:val="000000"/>
          <w:sz w:val="28"/>
          <w:szCs w:val="28"/>
        </w:rPr>
        <w:t xml:space="preserve"> года)</w:t>
      </w:r>
      <w:r w:rsidRPr="00951C8F">
        <w:rPr>
          <w:sz w:val="28"/>
        </w:rPr>
        <w:t xml:space="preserve"> нарушения</w:t>
      </w:r>
      <w:r w:rsidRPr="00951C8F">
        <w:rPr>
          <w:sz w:val="28"/>
          <w:szCs w:val="28"/>
        </w:rPr>
        <w:t xml:space="preserve"> выявлены</w:t>
      </w:r>
      <w:r w:rsidRPr="00951C8F">
        <w:rPr>
          <w:iCs/>
          <w:color w:val="000000"/>
          <w:sz w:val="28"/>
          <w:szCs w:val="28"/>
        </w:rPr>
        <w:t xml:space="preserve"> в отношении всех проверенных муниципальных учреждений</w:t>
      </w:r>
      <w:r w:rsidRPr="00951C8F">
        <w:rPr>
          <w:sz w:val="28"/>
          <w:szCs w:val="28"/>
        </w:rPr>
        <w:t>.</w:t>
      </w:r>
    </w:p>
    <w:p w:rsidR="00210B14" w:rsidRPr="00951C8F" w:rsidRDefault="00210B14" w:rsidP="00210B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C8F">
        <w:rPr>
          <w:b/>
          <w:bCs/>
          <w:color w:val="111111"/>
          <w:sz w:val="28"/>
          <w:szCs w:val="28"/>
        </w:rPr>
        <w:t> </w:t>
      </w:r>
      <w:r w:rsidRPr="00951C8F">
        <w:rPr>
          <w:b/>
          <w:bCs/>
        </w:rPr>
        <w:tab/>
      </w:r>
      <w:proofErr w:type="spellStart"/>
      <w:r w:rsidR="005E7519" w:rsidRPr="00951C8F">
        <w:rPr>
          <w:bCs/>
          <w:sz w:val="28"/>
          <w:szCs w:val="28"/>
        </w:rPr>
        <w:t>Финуправлением</w:t>
      </w:r>
      <w:proofErr w:type="spellEnd"/>
      <w:r w:rsidRPr="00951C8F">
        <w:rPr>
          <w:bCs/>
          <w:sz w:val="28"/>
          <w:szCs w:val="28"/>
        </w:rPr>
        <w:t xml:space="preserve"> г. Канска</w:t>
      </w:r>
      <w:r w:rsidRPr="00951C8F">
        <w:rPr>
          <w:b/>
          <w:bCs/>
        </w:rPr>
        <w:t xml:space="preserve"> </w:t>
      </w:r>
      <w:r w:rsidRPr="00951C8F">
        <w:rPr>
          <w:bCs/>
          <w:sz w:val="28"/>
          <w:szCs w:val="28"/>
        </w:rPr>
        <w:t xml:space="preserve">за </w:t>
      </w:r>
      <w:r w:rsidRPr="00951C8F">
        <w:rPr>
          <w:sz w:val="28"/>
          <w:szCs w:val="28"/>
        </w:rPr>
        <w:t>12 месяцев 201</w:t>
      </w:r>
      <w:r w:rsidR="005E7519" w:rsidRPr="00951C8F">
        <w:rPr>
          <w:sz w:val="28"/>
          <w:szCs w:val="28"/>
        </w:rPr>
        <w:t>7</w:t>
      </w:r>
      <w:r w:rsidRPr="00951C8F">
        <w:rPr>
          <w:sz w:val="28"/>
          <w:szCs w:val="28"/>
        </w:rPr>
        <w:t xml:space="preserve"> года</w:t>
      </w:r>
      <w:r w:rsidRPr="00951C8F">
        <w:rPr>
          <w:b/>
          <w:sz w:val="28"/>
          <w:szCs w:val="28"/>
        </w:rPr>
        <w:t xml:space="preserve"> </w:t>
      </w:r>
      <w:r w:rsidRPr="00951C8F">
        <w:rPr>
          <w:sz w:val="28"/>
          <w:szCs w:val="28"/>
        </w:rPr>
        <w:t xml:space="preserve">по результатам проверок главным распорядителям (распорядителям) бюджетных (денежных) средств вынесено 8 представлений об устранении выявленных нарушений по результатам внутреннего муниципального финансового контроля </w:t>
      </w:r>
      <w:r w:rsidR="005E7519" w:rsidRPr="00951C8F">
        <w:rPr>
          <w:sz w:val="28"/>
          <w:szCs w:val="28"/>
        </w:rPr>
        <w:t>и о недопущении их в дальнейшем</w:t>
      </w:r>
      <w:r w:rsidRPr="00951C8F">
        <w:rPr>
          <w:sz w:val="28"/>
          <w:szCs w:val="28"/>
        </w:rPr>
        <w:t>.</w:t>
      </w:r>
    </w:p>
    <w:p w:rsidR="00210B14" w:rsidRPr="00951C8F" w:rsidRDefault="00210B14" w:rsidP="00210B14">
      <w:pPr>
        <w:pStyle w:val="a3"/>
        <w:ind w:firstLine="720"/>
        <w:jc w:val="both"/>
        <w:rPr>
          <w:b w:val="0"/>
          <w:bCs/>
        </w:rPr>
      </w:pPr>
      <w:r w:rsidRPr="00951C8F">
        <w:rPr>
          <w:b w:val="0"/>
          <w:bCs/>
        </w:rPr>
        <w:t xml:space="preserve">О результатах всех проведенных проверок и ревизий доложено Главе города. </w:t>
      </w:r>
    </w:p>
    <w:p w:rsidR="00210B14" w:rsidRDefault="00210B14" w:rsidP="00210B14">
      <w:pPr>
        <w:ind w:firstLine="708"/>
        <w:jc w:val="both"/>
        <w:rPr>
          <w:b/>
          <w:bCs/>
        </w:rPr>
      </w:pPr>
      <w:r w:rsidRPr="00951C8F">
        <w:rPr>
          <w:sz w:val="28"/>
          <w:szCs w:val="28"/>
        </w:rPr>
        <w:t xml:space="preserve">Так, по результатам контрольных мероприятий, проведенных </w:t>
      </w:r>
      <w:proofErr w:type="spellStart"/>
      <w:r w:rsidR="005E7519" w:rsidRPr="00951C8F">
        <w:rPr>
          <w:sz w:val="28"/>
          <w:szCs w:val="28"/>
        </w:rPr>
        <w:t>Финуправлением</w:t>
      </w:r>
      <w:proofErr w:type="spellEnd"/>
      <w:r w:rsidRPr="00951C8F">
        <w:rPr>
          <w:sz w:val="28"/>
          <w:szCs w:val="28"/>
        </w:rPr>
        <w:t xml:space="preserve"> г. Канска за 12 месяцев 201</w:t>
      </w:r>
      <w:r w:rsidR="005E7519" w:rsidRPr="00951C8F">
        <w:rPr>
          <w:sz w:val="28"/>
          <w:szCs w:val="28"/>
        </w:rPr>
        <w:t>7</w:t>
      </w:r>
      <w:r w:rsidRPr="00951C8F">
        <w:rPr>
          <w:sz w:val="28"/>
          <w:szCs w:val="28"/>
        </w:rPr>
        <w:t xml:space="preserve"> года, выявлено нарушений на общую сумму </w:t>
      </w:r>
      <w:r w:rsidR="00EA3C71" w:rsidRPr="00951C8F">
        <w:rPr>
          <w:b/>
          <w:sz w:val="28"/>
          <w:szCs w:val="28"/>
        </w:rPr>
        <w:t>1 </w:t>
      </w:r>
      <w:r w:rsidR="00AE2EF7">
        <w:rPr>
          <w:b/>
          <w:sz w:val="28"/>
          <w:szCs w:val="28"/>
        </w:rPr>
        <w:t>786</w:t>
      </w:r>
      <w:r w:rsidR="00EA3C71" w:rsidRPr="00951C8F">
        <w:rPr>
          <w:b/>
          <w:sz w:val="28"/>
          <w:szCs w:val="28"/>
        </w:rPr>
        <w:t>,5</w:t>
      </w:r>
      <w:r w:rsidRPr="00951C8F">
        <w:rPr>
          <w:b/>
          <w:sz w:val="28"/>
          <w:szCs w:val="28"/>
        </w:rPr>
        <w:t xml:space="preserve"> </w:t>
      </w:r>
      <w:r w:rsidRPr="00951C8F">
        <w:rPr>
          <w:sz w:val="28"/>
          <w:szCs w:val="28"/>
        </w:rPr>
        <w:t>тыс. руб.</w:t>
      </w:r>
      <w:r>
        <w:rPr>
          <w:b/>
          <w:bCs/>
        </w:rPr>
        <w:t xml:space="preserve"> </w:t>
      </w:r>
    </w:p>
    <w:p w:rsidR="00210B14" w:rsidRDefault="00210B14" w:rsidP="00210B14">
      <w:pPr>
        <w:pStyle w:val="a3"/>
        <w:ind w:firstLine="720"/>
        <w:jc w:val="both"/>
        <w:rPr>
          <w:b w:val="0"/>
          <w:bCs/>
        </w:rPr>
      </w:pPr>
      <w:r w:rsidRPr="00951C8F">
        <w:rPr>
          <w:b w:val="0"/>
          <w:bCs/>
        </w:rPr>
        <w:lastRenderedPageBreak/>
        <w:t xml:space="preserve">Сведения о состоянии внутреннего муниципального финансового контроля и выявленных нарушениях ежеквартально направляются в </w:t>
      </w:r>
      <w:proofErr w:type="spellStart"/>
      <w:r w:rsidRPr="00951C8F">
        <w:rPr>
          <w:b w:val="0"/>
          <w:bCs/>
        </w:rPr>
        <w:t>Канскую</w:t>
      </w:r>
      <w:proofErr w:type="spellEnd"/>
      <w:r w:rsidRPr="00951C8F">
        <w:rPr>
          <w:b w:val="0"/>
          <w:bCs/>
        </w:rPr>
        <w:t xml:space="preserve"> межрайонную прокуратуру.</w:t>
      </w:r>
    </w:p>
    <w:p w:rsidR="00210B14" w:rsidRDefault="00210B14" w:rsidP="00210B14">
      <w:pPr>
        <w:pStyle w:val="a3"/>
        <w:ind w:firstLine="708"/>
        <w:jc w:val="both"/>
        <w:rPr>
          <w:b w:val="0"/>
        </w:rPr>
      </w:pPr>
    </w:p>
    <w:p w:rsidR="0053508D" w:rsidRDefault="0053508D" w:rsidP="00210B14">
      <w:pPr>
        <w:pStyle w:val="a3"/>
        <w:ind w:firstLine="708"/>
        <w:jc w:val="both"/>
        <w:rPr>
          <w:b w:val="0"/>
        </w:rPr>
      </w:pPr>
    </w:p>
    <w:p w:rsidR="00210B14" w:rsidRDefault="00210B14" w:rsidP="00210B14">
      <w:pPr>
        <w:pStyle w:val="a3"/>
        <w:ind w:firstLine="708"/>
        <w:jc w:val="both"/>
        <w:rPr>
          <w:b w:val="0"/>
        </w:rPr>
      </w:pPr>
    </w:p>
    <w:p w:rsidR="00210B14" w:rsidRDefault="00210B14" w:rsidP="00210B14">
      <w:pPr>
        <w:pStyle w:val="a3"/>
        <w:tabs>
          <w:tab w:val="left" w:pos="284"/>
        </w:tabs>
        <w:jc w:val="both"/>
        <w:rPr>
          <w:b w:val="0"/>
          <w:bCs/>
        </w:rPr>
      </w:pPr>
      <w:r>
        <w:rPr>
          <w:b w:val="0"/>
          <w:bCs/>
        </w:rPr>
        <w:t>Руководитель управления                                                          Н.А. Тихомирова</w:t>
      </w:r>
    </w:p>
    <w:p w:rsidR="00210B14" w:rsidRDefault="00210B14" w:rsidP="00210B14">
      <w:pPr>
        <w:pStyle w:val="a3"/>
        <w:tabs>
          <w:tab w:val="left" w:pos="284"/>
        </w:tabs>
        <w:jc w:val="both"/>
        <w:rPr>
          <w:b w:val="0"/>
          <w:bCs/>
        </w:rPr>
      </w:pPr>
    </w:p>
    <w:p w:rsidR="00210B14" w:rsidRDefault="00210B14" w:rsidP="00210B14">
      <w:pPr>
        <w:pStyle w:val="a3"/>
        <w:tabs>
          <w:tab w:val="left" w:pos="284"/>
        </w:tabs>
        <w:jc w:val="both"/>
        <w:rPr>
          <w:b w:val="0"/>
          <w:bCs/>
        </w:rPr>
      </w:pPr>
    </w:p>
    <w:p w:rsidR="00210B14" w:rsidRDefault="00210B14" w:rsidP="00210B14">
      <w:pPr>
        <w:pStyle w:val="a3"/>
        <w:tabs>
          <w:tab w:val="left" w:pos="284"/>
        </w:tabs>
        <w:jc w:val="both"/>
        <w:rPr>
          <w:b w:val="0"/>
          <w:bCs/>
        </w:rPr>
      </w:pPr>
    </w:p>
    <w:p w:rsidR="00210B14" w:rsidRDefault="00210B14" w:rsidP="00210B14">
      <w:pPr>
        <w:pStyle w:val="a3"/>
        <w:tabs>
          <w:tab w:val="left" w:pos="284"/>
        </w:tabs>
        <w:jc w:val="both"/>
        <w:rPr>
          <w:b w:val="0"/>
          <w:bCs/>
        </w:rPr>
      </w:pPr>
      <w:r>
        <w:rPr>
          <w:b w:val="0"/>
          <w:bCs/>
        </w:rPr>
        <w:t xml:space="preserve">     </w:t>
      </w:r>
    </w:p>
    <w:p w:rsidR="00210B14" w:rsidRDefault="00210B14" w:rsidP="00210B14">
      <w:pPr>
        <w:ind w:right="283"/>
        <w:rPr>
          <w:sz w:val="28"/>
        </w:rPr>
      </w:pPr>
      <w:proofErr w:type="spellStart"/>
      <w:r>
        <w:rPr>
          <w:sz w:val="20"/>
          <w:szCs w:val="20"/>
        </w:rPr>
        <w:t>Бердечникова</w:t>
      </w:r>
      <w:proofErr w:type="spellEnd"/>
      <w:r>
        <w:rPr>
          <w:sz w:val="20"/>
          <w:szCs w:val="20"/>
        </w:rPr>
        <w:t xml:space="preserve"> Наталья Викторовна 8(39161)34594</w:t>
      </w:r>
    </w:p>
    <w:p w:rsidR="004D1374" w:rsidRDefault="004D1374"/>
    <w:sectPr w:rsidR="004D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2560"/>
    <w:multiLevelType w:val="hybridMultilevel"/>
    <w:tmpl w:val="3D009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F3"/>
    <w:rsid w:val="00210B14"/>
    <w:rsid w:val="004D1374"/>
    <w:rsid w:val="0053508D"/>
    <w:rsid w:val="005E7519"/>
    <w:rsid w:val="00951C8F"/>
    <w:rsid w:val="00A134F3"/>
    <w:rsid w:val="00AE2EF7"/>
    <w:rsid w:val="00B9688E"/>
    <w:rsid w:val="00EA3C71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0B14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10B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0B14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10B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</dc:creator>
  <cp:keywords/>
  <dc:description/>
  <cp:lastModifiedBy>133</cp:lastModifiedBy>
  <cp:revision>6</cp:revision>
  <cp:lastPrinted>2017-12-28T02:34:00Z</cp:lastPrinted>
  <dcterms:created xsi:type="dcterms:W3CDTF">2017-12-21T06:27:00Z</dcterms:created>
  <dcterms:modified xsi:type="dcterms:W3CDTF">2017-12-28T04:15:00Z</dcterms:modified>
</cp:coreProperties>
</file>