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26996" w:rsidRDefault="00626996">
      <w:pPr>
        <w:pStyle w:val="p1"/>
        <w:suppressLineNumbers/>
        <w:spacing w:before="0" w:after="0"/>
        <w:jc w:val="center"/>
      </w:pPr>
      <w:bookmarkStart w:id="0" w:name="_GoBack"/>
      <w:bookmarkEnd w:id="0"/>
      <w:r>
        <w:rPr>
          <w:rStyle w:val="s1"/>
          <w:b/>
          <w:sz w:val="36"/>
          <w:szCs w:val="36"/>
        </w:rPr>
        <w:t>Заключение</w:t>
      </w:r>
    </w:p>
    <w:p w:rsidR="007E4955" w:rsidRDefault="007E4955" w:rsidP="007E4955">
      <w:pPr>
        <w:pStyle w:val="ParaAttribute1"/>
        <w:ind w:firstLine="0"/>
        <w:rPr>
          <w:rStyle w:val="CharAttribute3"/>
          <w:rFonts w:eastAsia="Batang"/>
          <w:szCs w:val="28"/>
        </w:rPr>
      </w:pPr>
      <w:r w:rsidRPr="00F92FA8">
        <w:rPr>
          <w:rStyle w:val="CharAttribute2"/>
          <w:rFonts w:eastAsia="Batang"/>
          <w:szCs w:val="28"/>
        </w:rPr>
        <w:t>о результатах экспертно-аналитического мероприятия</w:t>
      </w:r>
    </w:p>
    <w:p w:rsidR="007E4955" w:rsidRPr="004323B6" w:rsidRDefault="007E4955" w:rsidP="00AF6062">
      <w:pPr>
        <w:pStyle w:val="ParaAttribute1"/>
        <w:ind w:firstLine="0"/>
        <w:jc w:val="both"/>
        <w:rPr>
          <w:sz w:val="28"/>
          <w:szCs w:val="28"/>
        </w:rPr>
      </w:pPr>
      <w:r w:rsidRPr="007E4955">
        <w:rPr>
          <w:rStyle w:val="CharAttribute3"/>
          <w:rFonts w:eastAsia="Batang"/>
          <w:szCs w:val="28"/>
        </w:rPr>
        <w:t xml:space="preserve">«Экспертиза проекта Решения Канского </w:t>
      </w:r>
      <w:r>
        <w:rPr>
          <w:rStyle w:val="CharAttribute3"/>
          <w:rFonts w:eastAsia="Batang"/>
          <w:szCs w:val="28"/>
        </w:rPr>
        <w:t>окруж</w:t>
      </w:r>
      <w:r w:rsidRPr="007E4955">
        <w:rPr>
          <w:rStyle w:val="CharAttribute3"/>
          <w:rFonts w:eastAsia="Batang"/>
          <w:szCs w:val="28"/>
        </w:rPr>
        <w:t xml:space="preserve">ного Совета депутатов </w:t>
      </w:r>
      <w:r w:rsidRPr="007E4955">
        <w:rPr>
          <w:rStyle w:val="s1"/>
          <w:sz w:val="28"/>
          <w:szCs w:val="28"/>
          <w:u w:val="single"/>
        </w:rPr>
        <w:t>«О бюджете Канск</w:t>
      </w:r>
      <w:r>
        <w:rPr>
          <w:rStyle w:val="s1"/>
          <w:sz w:val="28"/>
          <w:szCs w:val="28"/>
          <w:u w:val="single"/>
        </w:rPr>
        <w:t>ого муниципального округа</w:t>
      </w:r>
      <w:r w:rsidRPr="007E4955">
        <w:rPr>
          <w:rStyle w:val="s1"/>
          <w:sz w:val="28"/>
          <w:szCs w:val="28"/>
          <w:u w:val="single"/>
        </w:rPr>
        <w:t xml:space="preserve"> на 202</w:t>
      </w:r>
      <w:r>
        <w:rPr>
          <w:rStyle w:val="s1"/>
          <w:sz w:val="28"/>
          <w:szCs w:val="28"/>
          <w:u w:val="single"/>
        </w:rPr>
        <w:t>6</w:t>
      </w:r>
      <w:r w:rsidRPr="007E4955">
        <w:rPr>
          <w:rStyle w:val="s1"/>
          <w:sz w:val="28"/>
          <w:szCs w:val="28"/>
          <w:u w:val="single"/>
        </w:rPr>
        <w:t xml:space="preserve"> год и плановый период 202</w:t>
      </w:r>
      <w:r>
        <w:rPr>
          <w:rStyle w:val="s1"/>
          <w:sz w:val="28"/>
          <w:szCs w:val="28"/>
          <w:u w:val="single"/>
        </w:rPr>
        <w:t>7</w:t>
      </w:r>
      <w:r w:rsidRPr="007E4955">
        <w:rPr>
          <w:rStyle w:val="s1"/>
          <w:sz w:val="28"/>
          <w:szCs w:val="28"/>
          <w:u w:val="single"/>
        </w:rPr>
        <w:t xml:space="preserve"> - 202</w:t>
      </w:r>
      <w:r>
        <w:rPr>
          <w:rStyle w:val="s1"/>
          <w:sz w:val="28"/>
          <w:szCs w:val="28"/>
          <w:u w:val="single"/>
        </w:rPr>
        <w:t>8</w:t>
      </w:r>
      <w:r w:rsidRPr="007E4955">
        <w:rPr>
          <w:rStyle w:val="s1"/>
          <w:sz w:val="28"/>
          <w:szCs w:val="28"/>
          <w:u w:val="single"/>
        </w:rPr>
        <w:t xml:space="preserve"> годов»</w:t>
      </w:r>
      <w:r w:rsidR="00AF6062">
        <w:rPr>
          <w:u w:val="single"/>
        </w:rPr>
        <w:t xml:space="preserve"> </w:t>
      </w:r>
      <w:r w:rsidRPr="00AF6062">
        <w:rPr>
          <w:i/>
          <w:sz w:val="28"/>
          <w:szCs w:val="28"/>
        </w:rPr>
        <w:t>(далее – проект бюджета, проект решения о бюджете, проект</w:t>
      </w:r>
      <w:r w:rsidR="00C10A14">
        <w:rPr>
          <w:i/>
          <w:sz w:val="28"/>
          <w:szCs w:val="28"/>
        </w:rPr>
        <w:t>, бюджет округа</w:t>
      </w:r>
      <w:r w:rsidRPr="00AF6062">
        <w:rPr>
          <w:i/>
          <w:sz w:val="28"/>
          <w:szCs w:val="28"/>
        </w:rPr>
        <w:t>)</w:t>
      </w:r>
    </w:p>
    <w:p w:rsidR="007E4955" w:rsidRDefault="007E4955">
      <w:pPr>
        <w:pStyle w:val="p1"/>
        <w:suppressLineNumbers/>
        <w:spacing w:before="0" w:after="0"/>
      </w:pPr>
    </w:p>
    <w:p w:rsidR="00626996" w:rsidRDefault="00626996" w:rsidP="007E4955">
      <w:pPr>
        <w:pStyle w:val="p1"/>
        <w:suppressLineNumbers/>
        <w:spacing w:before="0" w:after="0"/>
        <w:jc w:val="both"/>
      </w:pPr>
      <w:r>
        <w:rPr>
          <w:rStyle w:val="s1"/>
          <w:b/>
          <w:sz w:val="28"/>
          <w:szCs w:val="28"/>
        </w:rPr>
        <w:t xml:space="preserve">г. Канск </w:t>
      </w:r>
      <w:r w:rsidR="007E4955">
        <w:rPr>
          <w:rStyle w:val="s1"/>
          <w:b/>
          <w:sz w:val="28"/>
          <w:szCs w:val="28"/>
        </w:rPr>
        <w:tab/>
      </w:r>
      <w:r w:rsidR="007E4955">
        <w:rPr>
          <w:rStyle w:val="s1"/>
          <w:b/>
          <w:sz w:val="28"/>
          <w:szCs w:val="28"/>
        </w:rPr>
        <w:tab/>
      </w:r>
      <w:r w:rsidR="007E4955">
        <w:rPr>
          <w:rStyle w:val="s1"/>
          <w:b/>
          <w:sz w:val="28"/>
          <w:szCs w:val="28"/>
        </w:rPr>
        <w:tab/>
      </w:r>
      <w:r w:rsidR="007E4955">
        <w:rPr>
          <w:rStyle w:val="s1"/>
          <w:b/>
          <w:sz w:val="28"/>
          <w:szCs w:val="28"/>
        </w:rPr>
        <w:tab/>
      </w:r>
      <w:r w:rsidR="007E4955">
        <w:rPr>
          <w:rStyle w:val="s1"/>
          <w:b/>
          <w:sz w:val="28"/>
          <w:szCs w:val="28"/>
        </w:rPr>
        <w:tab/>
      </w:r>
      <w:r w:rsidR="007E4955">
        <w:rPr>
          <w:rStyle w:val="s1"/>
          <w:b/>
          <w:sz w:val="28"/>
          <w:szCs w:val="28"/>
        </w:rPr>
        <w:tab/>
      </w:r>
      <w:r w:rsidR="007E4955">
        <w:rPr>
          <w:rStyle w:val="s1"/>
          <w:b/>
          <w:sz w:val="28"/>
          <w:szCs w:val="28"/>
        </w:rPr>
        <w:tab/>
      </w:r>
      <w:r w:rsidR="007E4955">
        <w:rPr>
          <w:rStyle w:val="s1"/>
          <w:b/>
          <w:sz w:val="28"/>
          <w:szCs w:val="28"/>
        </w:rPr>
        <w:tab/>
      </w:r>
      <w:r w:rsidR="007E4955">
        <w:rPr>
          <w:rStyle w:val="s1"/>
          <w:b/>
          <w:sz w:val="28"/>
          <w:szCs w:val="28"/>
        </w:rPr>
        <w:tab/>
      </w:r>
      <w:r w:rsidR="007E4955">
        <w:rPr>
          <w:rStyle w:val="s1"/>
          <w:b/>
          <w:sz w:val="28"/>
          <w:szCs w:val="28"/>
        </w:rPr>
        <w:tab/>
        <w:t xml:space="preserve">   </w:t>
      </w:r>
      <w:r w:rsidR="00C10A14">
        <w:rPr>
          <w:rStyle w:val="s1"/>
          <w:b/>
          <w:sz w:val="28"/>
          <w:szCs w:val="28"/>
        </w:rPr>
        <w:t xml:space="preserve"> </w:t>
      </w:r>
      <w:r w:rsidR="007E4955">
        <w:rPr>
          <w:rStyle w:val="s1"/>
          <w:b/>
          <w:sz w:val="28"/>
          <w:szCs w:val="28"/>
        </w:rPr>
        <w:t xml:space="preserve">  </w:t>
      </w:r>
      <w:r w:rsidR="00624110" w:rsidRPr="00B94B6C">
        <w:rPr>
          <w:rStyle w:val="s1"/>
          <w:b/>
          <w:color w:val="000000"/>
          <w:sz w:val="28"/>
          <w:szCs w:val="28"/>
        </w:rPr>
        <w:t>1</w:t>
      </w:r>
      <w:r w:rsidR="00B94B6C" w:rsidRPr="00B94B6C">
        <w:rPr>
          <w:rStyle w:val="s1"/>
          <w:b/>
          <w:color w:val="000000"/>
          <w:sz w:val="28"/>
          <w:szCs w:val="28"/>
        </w:rPr>
        <w:t>0</w:t>
      </w:r>
      <w:r w:rsidRPr="00B94B6C">
        <w:rPr>
          <w:rStyle w:val="s1"/>
          <w:b/>
          <w:color w:val="000000"/>
          <w:sz w:val="28"/>
          <w:szCs w:val="28"/>
        </w:rPr>
        <w:t>.12.</w:t>
      </w:r>
      <w:r w:rsidRPr="00B94B6C">
        <w:rPr>
          <w:rStyle w:val="s1"/>
          <w:b/>
          <w:sz w:val="28"/>
          <w:szCs w:val="28"/>
        </w:rPr>
        <w:t>202</w:t>
      </w:r>
      <w:r w:rsidR="007E4955" w:rsidRPr="00B94B6C">
        <w:rPr>
          <w:rStyle w:val="s1"/>
          <w:b/>
          <w:sz w:val="28"/>
          <w:szCs w:val="28"/>
        </w:rPr>
        <w:t>5</w:t>
      </w:r>
      <w:r>
        <w:rPr>
          <w:rStyle w:val="s1"/>
          <w:b/>
          <w:sz w:val="28"/>
          <w:szCs w:val="28"/>
        </w:rPr>
        <w:t>г.</w:t>
      </w:r>
    </w:p>
    <w:p w:rsidR="00626996" w:rsidRDefault="00626996">
      <w:pPr>
        <w:pStyle w:val="p1"/>
        <w:suppressLineNumbers/>
        <w:spacing w:before="0" w:after="0"/>
        <w:jc w:val="center"/>
      </w:pPr>
    </w:p>
    <w:p w:rsidR="00D62AEE" w:rsidRPr="00D62AEE" w:rsidRDefault="007E4955">
      <w:pPr>
        <w:ind w:firstLine="709"/>
        <w:jc w:val="both"/>
        <w:rPr>
          <w:sz w:val="28"/>
          <w:szCs w:val="28"/>
        </w:rPr>
      </w:pPr>
      <w:r w:rsidRPr="00FA7698">
        <w:rPr>
          <w:sz w:val="28"/>
          <w:szCs w:val="28"/>
        </w:rPr>
        <w:t xml:space="preserve">Заключение </w:t>
      </w:r>
      <w:r>
        <w:rPr>
          <w:sz w:val="28"/>
          <w:szCs w:val="28"/>
        </w:rPr>
        <w:t>подготовлено в соответствии со ст.157 БК РФ</w:t>
      </w:r>
      <w:r w:rsidRPr="00FA7698">
        <w:rPr>
          <w:sz w:val="28"/>
          <w:szCs w:val="28"/>
        </w:rPr>
        <w:t xml:space="preserve">, </w:t>
      </w:r>
      <w:r w:rsidRPr="007E4955">
        <w:rPr>
          <w:sz w:val="28"/>
        </w:rPr>
        <w:t>п. 2 ч 2 ст. 9 Закона 6-ФЗ</w:t>
      </w:r>
      <w:r w:rsidRPr="007E4955">
        <w:rPr>
          <w:sz w:val="32"/>
          <w:szCs w:val="28"/>
        </w:rPr>
        <w:t xml:space="preserve"> </w:t>
      </w:r>
      <w:r w:rsidRPr="002D6E2E">
        <w:rPr>
          <w:sz w:val="28"/>
          <w:szCs w:val="28"/>
        </w:rPr>
        <w:t>«Об общих принципах организации и деятельности контрольно-счетных органов субъектов Российской Федерации</w:t>
      </w:r>
      <w:r>
        <w:rPr>
          <w:sz w:val="28"/>
          <w:szCs w:val="28"/>
        </w:rPr>
        <w:t>, федеральных территорий</w:t>
      </w:r>
      <w:r w:rsidRPr="002D6E2E">
        <w:rPr>
          <w:sz w:val="28"/>
          <w:szCs w:val="28"/>
        </w:rPr>
        <w:t xml:space="preserve"> и муниципальных образований»</w:t>
      </w:r>
      <w:r>
        <w:rPr>
          <w:sz w:val="28"/>
          <w:szCs w:val="28"/>
        </w:rPr>
        <w:t xml:space="preserve">. </w:t>
      </w:r>
      <w:r w:rsidR="00D62AEE" w:rsidRPr="00D62AEE">
        <w:rPr>
          <w:sz w:val="28"/>
          <w:szCs w:val="28"/>
        </w:rPr>
        <w:t>На основании Закона Красноярского края от 15</w:t>
      </w:r>
      <w:r w:rsidR="00EA2946">
        <w:rPr>
          <w:sz w:val="28"/>
          <w:szCs w:val="28"/>
        </w:rPr>
        <w:t>.05.</w:t>
      </w:r>
      <w:r w:rsidR="00D62AEE" w:rsidRPr="00D62AEE">
        <w:rPr>
          <w:sz w:val="28"/>
          <w:szCs w:val="28"/>
        </w:rPr>
        <w:t>2025 года № 9-3914 «О территориальной организации местного самоуправления в Красноярском крае», Закон</w:t>
      </w:r>
      <w:r w:rsidR="00D62AEE">
        <w:rPr>
          <w:sz w:val="28"/>
          <w:szCs w:val="28"/>
        </w:rPr>
        <w:t>а</w:t>
      </w:r>
      <w:r w:rsidR="00D62AEE" w:rsidRPr="00D62AEE">
        <w:rPr>
          <w:sz w:val="28"/>
          <w:szCs w:val="28"/>
        </w:rPr>
        <w:t xml:space="preserve"> Красноярского края от 15.05.2025 </w:t>
      </w:r>
      <w:r w:rsidR="00EA2946">
        <w:rPr>
          <w:sz w:val="28"/>
          <w:szCs w:val="28"/>
        </w:rPr>
        <w:t xml:space="preserve">года </w:t>
      </w:r>
      <w:r w:rsidR="00D62AEE" w:rsidRPr="00D62AEE">
        <w:rPr>
          <w:sz w:val="28"/>
          <w:szCs w:val="28"/>
        </w:rPr>
        <w:t>№ 9-3916 «Об изменении административно-территориального устройства края и внесении изменений в отдельные законы края»</w:t>
      </w:r>
      <w:r w:rsidR="00D62AEE">
        <w:rPr>
          <w:sz w:val="28"/>
          <w:szCs w:val="28"/>
        </w:rPr>
        <w:t xml:space="preserve"> данное заключение формировалось контрольно-счетными органами утратившими статус муниципальных образований, согласно </w:t>
      </w:r>
      <w:r w:rsidR="00D62AEE">
        <w:rPr>
          <w:rStyle w:val="s1"/>
          <w:sz w:val="28"/>
          <w:szCs w:val="28"/>
        </w:rPr>
        <w:t>решения Канского городского Совета депутатов от 15.03.2012 года № 31-170 «О положении о Контрольно-счетной комиссии города Канска»</w:t>
      </w:r>
      <w:r w:rsidR="00D62AEE">
        <w:rPr>
          <w:sz w:val="28"/>
          <w:szCs w:val="28"/>
        </w:rPr>
        <w:t xml:space="preserve"> и решения Канского районного Совета депутатов </w:t>
      </w:r>
      <w:r w:rsidR="00D62AEE" w:rsidRPr="00F00F86">
        <w:rPr>
          <w:sz w:val="28"/>
          <w:szCs w:val="28"/>
        </w:rPr>
        <w:t xml:space="preserve">от </w:t>
      </w:r>
      <w:r w:rsidR="00D62AEE">
        <w:rPr>
          <w:sz w:val="28"/>
          <w:szCs w:val="28"/>
        </w:rPr>
        <w:t>19.11.2021 года № 3-10</w:t>
      </w:r>
      <w:r w:rsidR="00D62AEE" w:rsidRPr="00F00F86">
        <w:rPr>
          <w:sz w:val="28"/>
          <w:szCs w:val="28"/>
        </w:rPr>
        <w:t xml:space="preserve"> «О</w:t>
      </w:r>
      <w:r w:rsidR="00D62AEE">
        <w:rPr>
          <w:sz w:val="28"/>
          <w:szCs w:val="28"/>
        </w:rPr>
        <w:t>б утверждении Положения о</w:t>
      </w:r>
      <w:r w:rsidR="00D62AEE" w:rsidRPr="00F00F86">
        <w:rPr>
          <w:sz w:val="28"/>
          <w:szCs w:val="28"/>
        </w:rPr>
        <w:t xml:space="preserve"> </w:t>
      </w:r>
      <w:r w:rsidR="00D62AEE">
        <w:rPr>
          <w:sz w:val="28"/>
          <w:szCs w:val="28"/>
        </w:rPr>
        <w:t>Счетной палате Канского района</w:t>
      </w:r>
      <w:r w:rsidR="00D62AEE" w:rsidRPr="00F00F86">
        <w:rPr>
          <w:sz w:val="28"/>
          <w:szCs w:val="28"/>
        </w:rPr>
        <w:t>»</w:t>
      </w:r>
      <w:r w:rsidR="00D62AEE">
        <w:rPr>
          <w:sz w:val="28"/>
          <w:szCs w:val="28"/>
        </w:rPr>
        <w:t>.</w:t>
      </w:r>
    </w:p>
    <w:p w:rsidR="00627688" w:rsidRDefault="00627688" w:rsidP="0062768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переходный период, установленный </w:t>
      </w:r>
      <w:hyperlink r:id="rId8" w:history="1">
        <w:r w:rsidRPr="00627688">
          <w:rPr>
            <w:sz w:val="28"/>
            <w:szCs w:val="28"/>
            <w:lang w:eastAsia="ru-RU"/>
          </w:rPr>
          <w:t>Законом</w:t>
        </w:r>
      </w:hyperlink>
      <w:r w:rsidRPr="00627688">
        <w:rPr>
          <w:sz w:val="28"/>
          <w:szCs w:val="28"/>
          <w:lang w:eastAsia="ru-RU"/>
        </w:rPr>
        <w:t xml:space="preserve"> К</w:t>
      </w:r>
      <w:r>
        <w:rPr>
          <w:sz w:val="28"/>
          <w:szCs w:val="28"/>
          <w:lang w:eastAsia="ru-RU"/>
        </w:rPr>
        <w:t>расноярского края от 15.05.2025 № 9-3914 «О территориальной организации местного самоуправления в Красноярском крае», до формирования органов местного самоуправления, вновь образованного Канского муниципального округа, полномочия по составлению проекта бюджета Канского муниципального округа на 2026 год и плановый период 2027</w:t>
      </w:r>
      <w:r w:rsidR="00D61B67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2028 годов </w:t>
      </w:r>
      <w:r w:rsidR="00D61B67">
        <w:rPr>
          <w:sz w:val="28"/>
          <w:szCs w:val="28"/>
          <w:lang w:eastAsia="ru-RU"/>
        </w:rPr>
        <w:t>осуществляют органы местного самоуправления города Канска.</w:t>
      </w:r>
    </w:p>
    <w:p w:rsidR="005A40A5" w:rsidRDefault="005A40A5" w:rsidP="005A4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момент составления данного заключения положение о бюджетном процессе в Канском муниципальном округе утверждено не было, для анализа были применены нормы бюджетного процесса, утвержденные решением Канского городского Совета депутатов от 20.08.2008 года № 41-409 (в ред. от 18.12.2024) (далее – положение о бюджетном процессе).</w:t>
      </w:r>
    </w:p>
    <w:p w:rsidR="00912FD2" w:rsidRDefault="00912FD2" w:rsidP="005A40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</w:t>
      </w:r>
      <w:r w:rsidR="00C87D5B">
        <w:rPr>
          <w:sz w:val="28"/>
          <w:szCs w:val="28"/>
        </w:rPr>
        <w:t>для анализа использовалось</w:t>
      </w:r>
      <w:r>
        <w:rPr>
          <w:sz w:val="28"/>
          <w:szCs w:val="28"/>
        </w:rPr>
        <w:t xml:space="preserve"> </w:t>
      </w:r>
      <w:r w:rsidRPr="00912FD2">
        <w:rPr>
          <w:sz w:val="28"/>
          <w:szCs w:val="28"/>
        </w:rPr>
        <w:t>Постановление администрации г. Канска Кр</w:t>
      </w:r>
      <w:r w:rsidR="00C87D5B">
        <w:rPr>
          <w:sz w:val="28"/>
          <w:szCs w:val="28"/>
        </w:rPr>
        <w:t>асноярского края от 04.06.2010 №</w:t>
      </w:r>
      <w:r w:rsidRPr="00912FD2">
        <w:rPr>
          <w:sz w:val="28"/>
          <w:szCs w:val="28"/>
        </w:rPr>
        <w:t xml:space="preserve"> 896 (ред. от 20.06.2025) </w:t>
      </w:r>
      <w:r w:rsidR="00C87D5B">
        <w:rPr>
          <w:sz w:val="28"/>
          <w:szCs w:val="28"/>
        </w:rPr>
        <w:t>«</w:t>
      </w:r>
      <w:r w:rsidRPr="00912FD2">
        <w:rPr>
          <w:sz w:val="28"/>
          <w:szCs w:val="28"/>
        </w:rPr>
        <w:t>О порядке составления проекта решения о бюджете Канского муниципального округа Красноярского края на очередной ф</w:t>
      </w:r>
      <w:r w:rsidR="00C87D5B">
        <w:rPr>
          <w:sz w:val="28"/>
          <w:szCs w:val="28"/>
        </w:rPr>
        <w:t>инансовый год и плановый период».</w:t>
      </w:r>
    </w:p>
    <w:p w:rsidR="00EA2946" w:rsidRDefault="002A105C" w:rsidP="00BE7F7D">
      <w:pPr>
        <w:ind w:firstLine="709"/>
        <w:jc w:val="both"/>
        <w:rPr>
          <w:sz w:val="28"/>
          <w:szCs w:val="28"/>
        </w:rPr>
      </w:pPr>
      <w:r w:rsidRPr="00627688">
        <w:rPr>
          <w:sz w:val="28"/>
          <w:szCs w:val="28"/>
        </w:rPr>
        <w:t xml:space="preserve">Проект бюджета </w:t>
      </w:r>
      <w:r w:rsidR="00627688">
        <w:rPr>
          <w:sz w:val="28"/>
          <w:szCs w:val="28"/>
        </w:rPr>
        <w:t xml:space="preserve">Канского муниципального округа </w:t>
      </w:r>
      <w:r w:rsidRPr="00627688">
        <w:rPr>
          <w:sz w:val="28"/>
          <w:szCs w:val="28"/>
        </w:rPr>
        <w:t xml:space="preserve">внесен Администрацией </w:t>
      </w:r>
      <w:r w:rsidR="00627688">
        <w:rPr>
          <w:sz w:val="28"/>
          <w:szCs w:val="28"/>
        </w:rPr>
        <w:t xml:space="preserve">города </w:t>
      </w:r>
      <w:r w:rsidRPr="00627688">
        <w:rPr>
          <w:sz w:val="28"/>
          <w:szCs w:val="28"/>
        </w:rPr>
        <w:t>Канска на</w:t>
      </w:r>
      <w:r>
        <w:rPr>
          <w:sz w:val="28"/>
          <w:szCs w:val="28"/>
        </w:rPr>
        <w:t xml:space="preserve"> рассмотрение в Канский </w:t>
      </w:r>
      <w:r w:rsidR="00627688">
        <w:rPr>
          <w:sz w:val="28"/>
          <w:szCs w:val="28"/>
        </w:rPr>
        <w:t>окружной</w:t>
      </w:r>
      <w:r>
        <w:rPr>
          <w:sz w:val="28"/>
          <w:szCs w:val="28"/>
        </w:rPr>
        <w:t xml:space="preserve"> Совет депутатов</w:t>
      </w:r>
      <w:r w:rsidR="00EA2946">
        <w:rPr>
          <w:sz w:val="28"/>
          <w:szCs w:val="28"/>
        </w:rPr>
        <w:t xml:space="preserve"> </w:t>
      </w:r>
      <w:r w:rsidR="00EA2946" w:rsidRPr="009379EE">
        <w:rPr>
          <w:sz w:val="28"/>
          <w:szCs w:val="28"/>
        </w:rPr>
        <w:t xml:space="preserve">(вх.от </w:t>
      </w:r>
      <w:r w:rsidR="009379EE" w:rsidRPr="009379EE">
        <w:rPr>
          <w:sz w:val="28"/>
          <w:szCs w:val="28"/>
        </w:rPr>
        <w:t xml:space="preserve">14.11.2025 </w:t>
      </w:r>
      <w:r w:rsidR="00EA2946" w:rsidRPr="009379EE">
        <w:rPr>
          <w:sz w:val="28"/>
          <w:szCs w:val="28"/>
        </w:rPr>
        <w:t>№</w:t>
      </w:r>
      <w:r w:rsidR="009379EE" w:rsidRPr="009379EE">
        <w:rPr>
          <w:sz w:val="28"/>
          <w:szCs w:val="28"/>
        </w:rPr>
        <w:t>59</w:t>
      </w:r>
      <w:r w:rsidR="00EA2946" w:rsidRPr="009379EE">
        <w:rPr>
          <w:sz w:val="28"/>
          <w:szCs w:val="28"/>
        </w:rPr>
        <w:t>)</w:t>
      </w:r>
      <w:r w:rsidR="00D61B67">
        <w:rPr>
          <w:sz w:val="28"/>
          <w:szCs w:val="28"/>
        </w:rPr>
        <w:t>,</w:t>
      </w:r>
      <w:r w:rsidR="00BE7F7D">
        <w:rPr>
          <w:sz w:val="28"/>
          <w:szCs w:val="28"/>
        </w:rPr>
        <w:t xml:space="preserve"> </w:t>
      </w:r>
      <w:r w:rsidR="00627688">
        <w:rPr>
          <w:sz w:val="28"/>
          <w:szCs w:val="28"/>
        </w:rPr>
        <w:t>Контрольно-счетную комиссию города Канска</w:t>
      </w:r>
      <w:r w:rsidR="00EA2946">
        <w:rPr>
          <w:sz w:val="28"/>
          <w:szCs w:val="28"/>
        </w:rPr>
        <w:t xml:space="preserve"> </w:t>
      </w:r>
      <w:r w:rsidR="00EA2946" w:rsidRPr="004C7AC4">
        <w:rPr>
          <w:sz w:val="28"/>
          <w:szCs w:val="28"/>
        </w:rPr>
        <w:t xml:space="preserve">(вх.от </w:t>
      </w:r>
      <w:r w:rsidR="004C7AC4" w:rsidRPr="004C7AC4">
        <w:rPr>
          <w:sz w:val="28"/>
          <w:szCs w:val="28"/>
        </w:rPr>
        <w:t xml:space="preserve">14.11.2025 </w:t>
      </w:r>
      <w:r w:rsidR="00EA2946" w:rsidRPr="004C7AC4">
        <w:rPr>
          <w:sz w:val="28"/>
          <w:szCs w:val="28"/>
        </w:rPr>
        <w:t>№</w:t>
      </w:r>
      <w:r w:rsidR="004C7AC4" w:rsidRPr="004C7AC4">
        <w:rPr>
          <w:sz w:val="28"/>
          <w:szCs w:val="28"/>
        </w:rPr>
        <w:t>50/01-19</w:t>
      </w:r>
      <w:r w:rsidR="00EA2946" w:rsidRPr="004C7AC4">
        <w:rPr>
          <w:sz w:val="28"/>
          <w:szCs w:val="28"/>
        </w:rPr>
        <w:t>)</w:t>
      </w:r>
      <w:r w:rsidR="00BE7F7D">
        <w:rPr>
          <w:sz w:val="28"/>
          <w:szCs w:val="28"/>
        </w:rPr>
        <w:t xml:space="preserve"> и </w:t>
      </w:r>
      <w:r w:rsidRPr="006F0C0E">
        <w:rPr>
          <w:sz w:val="28"/>
          <w:szCs w:val="28"/>
        </w:rPr>
        <w:t xml:space="preserve">Счетную палату Канского района </w:t>
      </w:r>
      <w:r w:rsidR="00EA2946">
        <w:rPr>
          <w:sz w:val="28"/>
          <w:szCs w:val="28"/>
        </w:rPr>
        <w:t xml:space="preserve">(вх.от </w:t>
      </w:r>
      <w:r w:rsidRPr="00EA2946">
        <w:rPr>
          <w:sz w:val="28"/>
          <w:szCs w:val="28"/>
        </w:rPr>
        <w:t>1</w:t>
      </w:r>
      <w:r w:rsidR="00627688" w:rsidRPr="00EA2946">
        <w:rPr>
          <w:sz w:val="28"/>
          <w:szCs w:val="28"/>
        </w:rPr>
        <w:t>4</w:t>
      </w:r>
      <w:r w:rsidRPr="00EA2946">
        <w:rPr>
          <w:sz w:val="28"/>
          <w:szCs w:val="28"/>
        </w:rPr>
        <w:t>.11.202</w:t>
      </w:r>
      <w:r w:rsidR="00627688" w:rsidRPr="00EA2946">
        <w:rPr>
          <w:sz w:val="28"/>
          <w:szCs w:val="28"/>
        </w:rPr>
        <w:t>5</w:t>
      </w:r>
      <w:r w:rsidR="00EA2946">
        <w:rPr>
          <w:sz w:val="28"/>
          <w:szCs w:val="28"/>
        </w:rPr>
        <w:t xml:space="preserve"> №167/02-11)</w:t>
      </w:r>
      <w:r w:rsidRPr="0049169B">
        <w:rPr>
          <w:sz w:val="28"/>
          <w:szCs w:val="28"/>
        </w:rPr>
        <w:t>,</w:t>
      </w:r>
      <w:r>
        <w:rPr>
          <w:sz w:val="28"/>
          <w:szCs w:val="28"/>
        </w:rPr>
        <w:t xml:space="preserve"> что соответствует сроку, установленному ст. 185 БК РФ</w:t>
      </w:r>
      <w:r w:rsidR="005A40A5">
        <w:rPr>
          <w:sz w:val="28"/>
          <w:szCs w:val="28"/>
        </w:rPr>
        <w:t xml:space="preserve"> и ст.37 положения о бюджетном процессе</w:t>
      </w:r>
      <w:r w:rsidR="00D61B67">
        <w:rPr>
          <w:sz w:val="28"/>
          <w:szCs w:val="28"/>
        </w:rPr>
        <w:t xml:space="preserve">. </w:t>
      </w:r>
    </w:p>
    <w:p w:rsidR="002A105C" w:rsidRPr="00C7596C" w:rsidRDefault="002A105C" w:rsidP="002A105C">
      <w:pPr>
        <w:ind w:firstLine="708"/>
        <w:jc w:val="both"/>
        <w:rPr>
          <w:sz w:val="28"/>
          <w:szCs w:val="28"/>
        </w:rPr>
      </w:pPr>
      <w:r w:rsidRPr="00C7596C">
        <w:rPr>
          <w:sz w:val="28"/>
          <w:szCs w:val="28"/>
        </w:rPr>
        <w:t xml:space="preserve">В соответствии со ст. 169 БК РФ и </w:t>
      </w:r>
      <w:r w:rsidR="00EA2946">
        <w:rPr>
          <w:sz w:val="28"/>
          <w:szCs w:val="28"/>
        </w:rPr>
        <w:t xml:space="preserve">ст. 1 </w:t>
      </w:r>
      <w:r w:rsidR="005A40A5">
        <w:rPr>
          <w:rStyle w:val="s1"/>
          <w:sz w:val="28"/>
          <w:szCs w:val="28"/>
        </w:rPr>
        <w:t>п</w:t>
      </w:r>
      <w:r w:rsidRPr="00C7596C">
        <w:rPr>
          <w:rStyle w:val="s1"/>
          <w:sz w:val="28"/>
          <w:szCs w:val="28"/>
        </w:rPr>
        <w:t>оложени</w:t>
      </w:r>
      <w:r w:rsidR="000148EC">
        <w:rPr>
          <w:rStyle w:val="s1"/>
          <w:sz w:val="28"/>
          <w:szCs w:val="28"/>
        </w:rPr>
        <w:t>и</w:t>
      </w:r>
      <w:r w:rsidRPr="00C7596C">
        <w:rPr>
          <w:rStyle w:val="s1"/>
          <w:sz w:val="28"/>
          <w:szCs w:val="28"/>
        </w:rPr>
        <w:t xml:space="preserve"> о бюджетном процессе </w:t>
      </w:r>
      <w:r w:rsidRPr="00C7596C">
        <w:rPr>
          <w:sz w:val="28"/>
          <w:szCs w:val="28"/>
        </w:rPr>
        <w:t xml:space="preserve">проект бюджета сформирован на три года: на очередной </w:t>
      </w:r>
      <w:r w:rsidRPr="00C7596C">
        <w:rPr>
          <w:rStyle w:val="s1"/>
          <w:sz w:val="28"/>
          <w:szCs w:val="28"/>
        </w:rPr>
        <w:t>202</w:t>
      </w:r>
      <w:r w:rsidR="00EA2946">
        <w:rPr>
          <w:rStyle w:val="s1"/>
          <w:sz w:val="28"/>
          <w:szCs w:val="28"/>
        </w:rPr>
        <w:t>6</w:t>
      </w:r>
      <w:r w:rsidRPr="00C7596C">
        <w:rPr>
          <w:rStyle w:val="s1"/>
          <w:sz w:val="28"/>
          <w:szCs w:val="28"/>
        </w:rPr>
        <w:t xml:space="preserve"> год и плановый период 202</w:t>
      </w:r>
      <w:r w:rsidR="00EA2946">
        <w:rPr>
          <w:rStyle w:val="s1"/>
          <w:sz w:val="28"/>
          <w:szCs w:val="28"/>
        </w:rPr>
        <w:t>7</w:t>
      </w:r>
      <w:r w:rsidRPr="00C7596C">
        <w:rPr>
          <w:rStyle w:val="s1"/>
          <w:sz w:val="28"/>
          <w:szCs w:val="28"/>
        </w:rPr>
        <w:t>-202</w:t>
      </w:r>
      <w:r w:rsidR="00EA2946">
        <w:rPr>
          <w:rStyle w:val="s1"/>
          <w:sz w:val="28"/>
          <w:szCs w:val="28"/>
        </w:rPr>
        <w:t>8</w:t>
      </w:r>
      <w:r w:rsidRPr="00C7596C">
        <w:rPr>
          <w:rStyle w:val="s1"/>
          <w:sz w:val="28"/>
          <w:szCs w:val="28"/>
        </w:rPr>
        <w:t xml:space="preserve"> годов</w:t>
      </w:r>
      <w:r w:rsidRPr="00C7596C">
        <w:rPr>
          <w:sz w:val="28"/>
          <w:szCs w:val="28"/>
        </w:rPr>
        <w:t>.</w:t>
      </w:r>
    </w:p>
    <w:p w:rsidR="005A40A5" w:rsidRDefault="005A40A5" w:rsidP="005A40A5">
      <w:pPr>
        <w:ind w:firstLine="709"/>
        <w:jc w:val="both"/>
        <w:rPr>
          <w:sz w:val="28"/>
          <w:szCs w:val="28"/>
        </w:rPr>
      </w:pPr>
      <w:r w:rsidRPr="0070021D">
        <w:rPr>
          <w:sz w:val="28"/>
          <w:szCs w:val="28"/>
        </w:rPr>
        <w:lastRenderedPageBreak/>
        <w:t>Перечень и содержание документов, представленных одновременно с проектом</w:t>
      </w:r>
      <w:r>
        <w:rPr>
          <w:sz w:val="28"/>
          <w:szCs w:val="28"/>
        </w:rPr>
        <w:t xml:space="preserve"> решения о бюджете</w:t>
      </w:r>
      <w:r w:rsidRPr="0070021D">
        <w:rPr>
          <w:sz w:val="28"/>
          <w:szCs w:val="28"/>
        </w:rPr>
        <w:t>, соответствуют требованиям ст. 184</w:t>
      </w:r>
      <w:r w:rsidRPr="0070021D">
        <w:rPr>
          <w:sz w:val="28"/>
          <w:szCs w:val="28"/>
          <w:vertAlign w:val="superscript"/>
        </w:rPr>
        <w:t>2</w:t>
      </w:r>
      <w:r w:rsidRPr="0070021D">
        <w:rPr>
          <w:sz w:val="28"/>
          <w:szCs w:val="28"/>
        </w:rPr>
        <w:t xml:space="preserve"> БК РФ и </w:t>
      </w:r>
      <w:r>
        <w:rPr>
          <w:sz w:val="28"/>
          <w:szCs w:val="28"/>
        </w:rPr>
        <w:t xml:space="preserve">п. 2 </w:t>
      </w:r>
      <w:r w:rsidRPr="0070021D">
        <w:rPr>
          <w:sz w:val="28"/>
          <w:szCs w:val="28"/>
        </w:rPr>
        <w:t xml:space="preserve">ст. </w:t>
      </w:r>
      <w:r>
        <w:rPr>
          <w:sz w:val="28"/>
          <w:szCs w:val="28"/>
        </w:rPr>
        <w:t>37</w:t>
      </w:r>
      <w:r w:rsidRPr="0070021D">
        <w:rPr>
          <w:sz w:val="28"/>
          <w:szCs w:val="28"/>
        </w:rPr>
        <w:t xml:space="preserve"> положения о бюджетном процессе. При подготовке проекта соблюдены принципы бюджетной</w:t>
      </w:r>
      <w:r w:rsidRPr="00CE36EB">
        <w:rPr>
          <w:sz w:val="28"/>
          <w:szCs w:val="28"/>
        </w:rPr>
        <w:t xml:space="preserve"> системы Российской Федерации.</w:t>
      </w:r>
      <w:r>
        <w:rPr>
          <w:sz w:val="28"/>
          <w:szCs w:val="28"/>
        </w:rPr>
        <w:t xml:space="preserve"> </w:t>
      </w:r>
    </w:p>
    <w:p w:rsidR="005A40A5" w:rsidRPr="00720CD9" w:rsidRDefault="005A40A5" w:rsidP="005A40A5">
      <w:pPr>
        <w:ind w:firstLine="709"/>
        <w:jc w:val="both"/>
        <w:rPr>
          <w:sz w:val="28"/>
          <w:szCs w:val="28"/>
        </w:rPr>
      </w:pPr>
      <w:r w:rsidRPr="00720CD9">
        <w:rPr>
          <w:sz w:val="28"/>
          <w:szCs w:val="28"/>
        </w:rPr>
        <w:t xml:space="preserve">В соответствии со ст.36 БК РФ и </w:t>
      </w:r>
      <w:r w:rsidR="001C04BF">
        <w:rPr>
          <w:sz w:val="28"/>
          <w:szCs w:val="28"/>
        </w:rPr>
        <w:t xml:space="preserve">п. 5 </w:t>
      </w:r>
      <w:r w:rsidRPr="00720CD9">
        <w:rPr>
          <w:sz w:val="28"/>
          <w:szCs w:val="28"/>
        </w:rPr>
        <w:t xml:space="preserve">ст. </w:t>
      </w:r>
      <w:r w:rsidR="001C04BF">
        <w:rPr>
          <w:sz w:val="28"/>
          <w:szCs w:val="28"/>
        </w:rPr>
        <w:t>37</w:t>
      </w:r>
      <w:r w:rsidRPr="00720CD9">
        <w:rPr>
          <w:sz w:val="28"/>
          <w:szCs w:val="28"/>
        </w:rPr>
        <w:t xml:space="preserve"> положения о бюджетном процессе проект бюджета </w:t>
      </w:r>
      <w:r w:rsidR="001C04BF">
        <w:rPr>
          <w:sz w:val="28"/>
          <w:szCs w:val="28"/>
        </w:rPr>
        <w:t xml:space="preserve">Канского муниципального округа </w:t>
      </w:r>
      <w:r w:rsidRPr="00720CD9">
        <w:rPr>
          <w:sz w:val="28"/>
          <w:szCs w:val="28"/>
        </w:rPr>
        <w:t>опубликован в официальном печатном издании «Канск</w:t>
      </w:r>
      <w:r w:rsidR="001C04BF">
        <w:rPr>
          <w:sz w:val="28"/>
          <w:szCs w:val="28"/>
        </w:rPr>
        <w:t>ий вестник</w:t>
      </w:r>
      <w:r w:rsidRPr="00720CD9">
        <w:rPr>
          <w:sz w:val="28"/>
          <w:szCs w:val="28"/>
        </w:rPr>
        <w:t xml:space="preserve">» </w:t>
      </w:r>
      <w:r w:rsidRPr="003E5D9E">
        <w:rPr>
          <w:sz w:val="28"/>
          <w:szCs w:val="28"/>
        </w:rPr>
        <w:t>от 19.11.202</w:t>
      </w:r>
      <w:r w:rsidR="003E5D9E" w:rsidRPr="003E5D9E">
        <w:rPr>
          <w:sz w:val="28"/>
          <w:szCs w:val="28"/>
        </w:rPr>
        <w:t>5</w:t>
      </w:r>
      <w:r w:rsidRPr="003E5D9E">
        <w:rPr>
          <w:sz w:val="28"/>
          <w:szCs w:val="28"/>
        </w:rPr>
        <w:t xml:space="preserve"> № </w:t>
      </w:r>
      <w:r w:rsidR="003E5D9E">
        <w:rPr>
          <w:sz w:val="28"/>
          <w:szCs w:val="28"/>
        </w:rPr>
        <w:t>458</w:t>
      </w:r>
      <w:r>
        <w:rPr>
          <w:sz w:val="28"/>
          <w:szCs w:val="28"/>
        </w:rPr>
        <w:t>.</w:t>
      </w:r>
      <w:r w:rsidRPr="00720CD9">
        <w:rPr>
          <w:sz w:val="28"/>
          <w:szCs w:val="28"/>
        </w:rPr>
        <w:t xml:space="preserve"> </w:t>
      </w:r>
    </w:p>
    <w:p w:rsidR="005A40A5" w:rsidRDefault="005A40A5" w:rsidP="005A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0CD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720CD9">
        <w:rPr>
          <w:sz w:val="28"/>
          <w:szCs w:val="28"/>
        </w:rPr>
        <w:t>абз. «б» п</w:t>
      </w:r>
      <w:r w:rsidR="00A670C0">
        <w:rPr>
          <w:sz w:val="28"/>
          <w:szCs w:val="28"/>
        </w:rPr>
        <w:t>п</w:t>
      </w:r>
      <w:r w:rsidRPr="00720CD9">
        <w:rPr>
          <w:sz w:val="28"/>
          <w:szCs w:val="28"/>
        </w:rPr>
        <w:t xml:space="preserve">.2 </w:t>
      </w:r>
      <w:r w:rsidR="00A670C0">
        <w:rPr>
          <w:sz w:val="28"/>
          <w:szCs w:val="28"/>
        </w:rPr>
        <w:t xml:space="preserve">п. 1 </w:t>
      </w:r>
      <w:r w:rsidRPr="00720CD9">
        <w:rPr>
          <w:sz w:val="28"/>
          <w:szCs w:val="28"/>
        </w:rPr>
        <w:t>ст.13 Федерального закона от 09.02.2009 № 8-ФЗ «Об обеспечении доступа к информации о деятельности государственных органов и органов местного самоуправления» проект бюджета размещен в</w:t>
      </w:r>
      <w:r w:rsidR="001C04BF" w:rsidRPr="007752BF">
        <w:rPr>
          <w:rFonts w:eastAsia="Calibri"/>
          <w:bCs/>
          <w:w w:val="105"/>
          <w:sz w:val="28"/>
          <w:szCs w:val="28"/>
          <w:lang w:eastAsia="en-US"/>
        </w:rPr>
        <w:t xml:space="preserve"> информационно-коммуникационной сети Интернет по адресам: </w:t>
      </w:r>
      <w:hyperlink r:id="rId9" w:history="1">
        <w:r w:rsidR="001C04BF" w:rsidRPr="001C04BF">
          <w:rPr>
            <w:rStyle w:val="ae"/>
            <w:rFonts w:eastAsia="Calibri"/>
            <w:bCs/>
            <w:color w:val="auto"/>
            <w:w w:val="105"/>
            <w:sz w:val="28"/>
            <w:szCs w:val="28"/>
            <w:u w:val="none"/>
            <w:lang w:eastAsia="en-US"/>
          </w:rPr>
          <w:t>https://kanskiy-rayon.gosuslugi.ru</w:t>
        </w:r>
      </w:hyperlink>
      <w:r w:rsidR="001C04BF" w:rsidRPr="001C04BF">
        <w:rPr>
          <w:rFonts w:eastAsia="Calibri"/>
          <w:bCs/>
          <w:w w:val="105"/>
          <w:sz w:val="28"/>
          <w:szCs w:val="28"/>
          <w:lang w:eastAsia="en-US"/>
        </w:rPr>
        <w:t xml:space="preserve"> и http://kansk-adm.ru</w:t>
      </w:r>
      <w:r w:rsidRPr="001C04BF">
        <w:rPr>
          <w:sz w:val="28"/>
          <w:szCs w:val="28"/>
        </w:rPr>
        <w:t>.</w:t>
      </w:r>
    </w:p>
    <w:p w:rsidR="003629FF" w:rsidRDefault="003629FF" w:rsidP="005A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</w:t>
      </w:r>
      <w:r w:rsidRPr="00CE36EB">
        <w:rPr>
          <w:sz w:val="28"/>
          <w:szCs w:val="28"/>
        </w:rPr>
        <w:t xml:space="preserve"> ст. </w:t>
      </w:r>
      <w:r>
        <w:rPr>
          <w:sz w:val="28"/>
          <w:szCs w:val="28"/>
        </w:rPr>
        <w:t xml:space="preserve">47 Федерального закона от </w:t>
      </w:r>
      <w:r w:rsidRPr="00FD01A2">
        <w:rPr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r w:rsidRPr="00CE36EB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37 Положения о бюджетном процессе, </w:t>
      </w:r>
      <w:r w:rsidR="003E5D9E">
        <w:rPr>
          <w:sz w:val="28"/>
          <w:szCs w:val="28"/>
        </w:rPr>
        <w:t xml:space="preserve">п.1.4 ст.1 </w:t>
      </w:r>
      <w:r>
        <w:rPr>
          <w:sz w:val="28"/>
          <w:szCs w:val="28"/>
        </w:rPr>
        <w:t xml:space="preserve">Положения о публичных слушаниях в Канском муниципальном округе, утвержденного решением Канского окружного Совета депутатов </w:t>
      </w:r>
      <w:r w:rsidR="003E5D9E">
        <w:rPr>
          <w:sz w:val="28"/>
          <w:szCs w:val="28"/>
        </w:rPr>
        <w:t>от 02.10.2025 №</w:t>
      </w:r>
      <w:r w:rsidRPr="00B76171">
        <w:rPr>
          <w:sz w:val="28"/>
          <w:szCs w:val="28"/>
        </w:rPr>
        <w:t>1-</w:t>
      </w:r>
      <w:r>
        <w:rPr>
          <w:sz w:val="28"/>
          <w:szCs w:val="28"/>
        </w:rPr>
        <w:t>5</w:t>
      </w:r>
      <w:r w:rsidRPr="003629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 проведение публичных слушаний </w:t>
      </w:r>
      <w:r w:rsidR="003E5D9E">
        <w:rPr>
          <w:sz w:val="28"/>
          <w:szCs w:val="28"/>
        </w:rPr>
        <w:t>по проекту местного бюджета.</w:t>
      </w:r>
    </w:p>
    <w:p w:rsidR="005A40A5" w:rsidRDefault="005A40A5" w:rsidP="005A40A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4</w:t>
      </w:r>
      <w:r w:rsidR="003629FF">
        <w:rPr>
          <w:sz w:val="28"/>
          <w:szCs w:val="28"/>
        </w:rPr>
        <w:t xml:space="preserve"> Положения о публичных слушаниях в Канском муниципальном округе</w:t>
      </w:r>
      <w:r>
        <w:rPr>
          <w:sz w:val="28"/>
          <w:szCs w:val="28"/>
        </w:rPr>
        <w:t xml:space="preserve">, публичные слушания, проводимые по инициативе Канского </w:t>
      </w:r>
      <w:r w:rsidR="00130A11">
        <w:rPr>
          <w:sz w:val="28"/>
          <w:szCs w:val="28"/>
        </w:rPr>
        <w:t>окруж</w:t>
      </w:r>
      <w:r>
        <w:rPr>
          <w:sz w:val="28"/>
          <w:szCs w:val="28"/>
        </w:rPr>
        <w:t xml:space="preserve">ного Совета депутатов, назначаются Канским </w:t>
      </w:r>
      <w:r w:rsidR="00130A11">
        <w:rPr>
          <w:sz w:val="28"/>
          <w:szCs w:val="28"/>
        </w:rPr>
        <w:t>окруж</w:t>
      </w:r>
      <w:r>
        <w:rPr>
          <w:sz w:val="28"/>
          <w:szCs w:val="28"/>
        </w:rPr>
        <w:t xml:space="preserve">ным Советом депутатов, а по инициативе Главы Канского </w:t>
      </w:r>
      <w:r w:rsidR="00130A1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– оформляется распоряжением Главы Канского </w:t>
      </w:r>
      <w:r w:rsidR="00130A11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.</w:t>
      </w:r>
    </w:p>
    <w:p w:rsidR="00F15E60" w:rsidRDefault="005A40A5" w:rsidP="00F15E60">
      <w:pPr>
        <w:ind w:firstLine="709"/>
        <w:jc w:val="both"/>
        <w:rPr>
          <w:sz w:val="28"/>
          <w:szCs w:val="28"/>
        </w:rPr>
      </w:pPr>
      <w:r w:rsidRPr="00847136">
        <w:rPr>
          <w:sz w:val="28"/>
          <w:szCs w:val="28"/>
        </w:rPr>
        <w:t xml:space="preserve">По инициативе </w:t>
      </w:r>
      <w:r w:rsidRPr="005024C1">
        <w:rPr>
          <w:sz w:val="28"/>
          <w:szCs w:val="28"/>
        </w:rPr>
        <w:t xml:space="preserve">Главы </w:t>
      </w:r>
      <w:r w:rsidR="005024C1">
        <w:rPr>
          <w:sz w:val="28"/>
          <w:szCs w:val="28"/>
        </w:rPr>
        <w:t xml:space="preserve">города </w:t>
      </w:r>
      <w:r w:rsidRPr="005024C1">
        <w:rPr>
          <w:sz w:val="28"/>
          <w:szCs w:val="28"/>
        </w:rPr>
        <w:t>Канск</w:t>
      </w:r>
      <w:r w:rsidR="005024C1">
        <w:rPr>
          <w:sz w:val="28"/>
          <w:szCs w:val="28"/>
        </w:rPr>
        <w:t>а</w:t>
      </w:r>
      <w:r w:rsidRPr="00847136">
        <w:rPr>
          <w:sz w:val="28"/>
          <w:szCs w:val="28"/>
        </w:rPr>
        <w:t xml:space="preserve"> на основании </w:t>
      </w:r>
      <w:r w:rsidR="003E5D9E" w:rsidRPr="003E5D9E">
        <w:rPr>
          <w:sz w:val="28"/>
          <w:szCs w:val="28"/>
        </w:rPr>
        <w:t>распоряжения от 1</w:t>
      </w:r>
      <w:r w:rsidRPr="003E5D9E">
        <w:rPr>
          <w:sz w:val="28"/>
          <w:szCs w:val="28"/>
        </w:rPr>
        <w:t>2.11.202</w:t>
      </w:r>
      <w:r w:rsidR="003E5D9E" w:rsidRPr="003E5D9E">
        <w:rPr>
          <w:sz w:val="28"/>
          <w:szCs w:val="28"/>
        </w:rPr>
        <w:t>5</w:t>
      </w:r>
      <w:r w:rsidRPr="003E5D9E">
        <w:rPr>
          <w:sz w:val="28"/>
          <w:szCs w:val="28"/>
        </w:rPr>
        <w:t xml:space="preserve"> № </w:t>
      </w:r>
      <w:r w:rsidR="003E5D9E" w:rsidRPr="003E5D9E">
        <w:rPr>
          <w:sz w:val="28"/>
          <w:szCs w:val="28"/>
        </w:rPr>
        <w:t>59</w:t>
      </w:r>
      <w:r w:rsidRPr="003E5D9E">
        <w:rPr>
          <w:sz w:val="28"/>
          <w:szCs w:val="28"/>
        </w:rPr>
        <w:t>4</w:t>
      </w:r>
      <w:r w:rsidRPr="00847136">
        <w:rPr>
          <w:sz w:val="28"/>
          <w:szCs w:val="28"/>
        </w:rPr>
        <w:t xml:space="preserve"> были назначены публичные слушания</w:t>
      </w:r>
      <w:r w:rsidR="003629FF">
        <w:rPr>
          <w:sz w:val="28"/>
          <w:szCs w:val="28"/>
        </w:rPr>
        <w:t xml:space="preserve"> на 05</w:t>
      </w:r>
      <w:r w:rsidR="003629FF" w:rsidRPr="00C71AEE">
        <w:rPr>
          <w:sz w:val="28"/>
          <w:szCs w:val="28"/>
        </w:rPr>
        <w:t xml:space="preserve"> </w:t>
      </w:r>
      <w:r w:rsidR="003629FF">
        <w:rPr>
          <w:sz w:val="28"/>
          <w:szCs w:val="28"/>
        </w:rPr>
        <w:t>дека</w:t>
      </w:r>
      <w:r w:rsidR="003629FF" w:rsidRPr="00C71AEE">
        <w:rPr>
          <w:sz w:val="28"/>
          <w:szCs w:val="28"/>
        </w:rPr>
        <w:t>бря</w:t>
      </w:r>
      <w:r w:rsidR="003629FF" w:rsidRPr="00847136">
        <w:rPr>
          <w:sz w:val="28"/>
          <w:szCs w:val="28"/>
        </w:rPr>
        <w:t xml:space="preserve"> 202</w:t>
      </w:r>
      <w:r w:rsidR="003629FF">
        <w:rPr>
          <w:sz w:val="28"/>
          <w:szCs w:val="28"/>
        </w:rPr>
        <w:t>5 года</w:t>
      </w:r>
      <w:r w:rsidRPr="00847136">
        <w:rPr>
          <w:sz w:val="28"/>
          <w:szCs w:val="28"/>
        </w:rPr>
        <w:t>.</w:t>
      </w:r>
      <w:r w:rsidR="00F15E60" w:rsidRPr="00F15E60">
        <w:rPr>
          <w:sz w:val="28"/>
          <w:szCs w:val="28"/>
        </w:rPr>
        <w:t xml:space="preserve"> </w:t>
      </w:r>
      <w:r w:rsidR="00F15E60" w:rsidRPr="003E5D9E">
        <w:rPr>
          <w:sz w:val="28"/>
          <w:szCs w:val="28"/>
        </w:rPr>
        <w:t>Данное распоряжение опубликовано в печатном издании «</w:t>
      </w:r>
      <w:r w:rsidR="00F15E60" w:rsidRPr="003E5D9E">
        <w:rPr>
          <w:color w:val="000000"/>
          <w:spacing w:val="-1"/>
          <w:sz w:val="28"/>
          <w:szCs w:val="28"/>
        </w:rPr>
        <w:t>Канск</w:t>
      </w:r>
      <w:r w:rsidR="00B76171" w:rsidRPr="003E5D9E">
        <w:rPr>
          <w:color w:val="000000"/>
          <w:spacing w:val="-1"/>
          <w:sz w:val="28"/>
          <w:szCs w:val="28"/>
        </w:rPr>
        <w:t>ий вестник</w:t>
      </w:r>
      <w:r w:rsidR="00F15E60" w:rsidRPr="003E5D9E">
        <w:rPr>
          <w:color w:val="000000"/>
          <w:spacing w:val="-1"/>
          <w:sz w:val="28"/>
          <w:szCs w:val="28"/>
        </w:rPr>
        <w:t xml:space="preserve">» от </w:t>
      </w:r>
      <w:r w:rsidR="003E5D9E" w:rsidRPr="003E5D9E">
        <w:rPr>
          <w:color w:val="000000"/>
          <w:spacing w:val="-1"/>
          <w:sz w:val="28"/>
          <w:szCs w:val="28"/>
        </w:rPr>
        <w:t>19</w:t>
      </w:r>
      <w:r w:rsidR="00F15E60" w:rsidRPr="003E5D9E">
        <w:rPr>
          <w:color w:val="000000"/>
          <w:spacing w:val="-1"/>
          <w:sz w:val="28"/>
          <w:szCs w:val="28"/>
        </w:rPr>
        <w:t>.</w:t>
      </w:r>
      <w:r w:rsidR="003E5D9E" w:rsidRPr="003E5D9E">
        <w:rPr>
          <w:color w:val="000000"/>
          <w:spacing w:val="-1"/>
          <w:sz w:val="28"/>
          <w:szCs w:val="28"/>
        </w:rPr>
        <w:t>11</w:t>
      </w:r>
      <w:r w:rsidR="00F15E60" w:rsidRPr="003E5D9E">
        <w:rPr>
          <w:color w:val="000000"/>
          <w:spacing w:val="-1"/>
          <w:sz w:val="28"/>
          <w:szCs w:val="28"/>
        </w:rPr>
        <w:t>.20</w:t>
      </w:r>
      <w:r w:rsidR="003E5D9E" w:rsidRPr="003E5D9E">
        <w:rPr>
          <w:color w:val="000000"/>
          <w:spacing w:val="-1"/>
          <w:sz w:val="28"/>
          <w:szCs w:val="28"/>
        </w:rPr>
        <w:t>25</w:t>
      </w:r>
      <w:r w:rsidR="00F15E60" w:rsidRPr="003E5D9E">
        <w:rPr>
          <w:color w:val="000000"/>
          <w:spacing w:val="-1"/>
          <w:sz w:val="28"/>
          <w:szCs w:val="28"/>
        </w:rPr>
        <w:t xml:space="preserve"> года № </w:t>
      </w:r>
      <w:r w:rsidR="003E5D9E" w:rsidRPr="003E5D9E">
        <w:rPr>
          <w:color w:val="000000"/>
          <w:spacing w:val="-1"/>
          <w:sz w:val="28"/>
          <w:szCs w:val="28"/>
        </w:rPr>
        <w:t>458</w:t>
      </w:r>
      <w:r w:rsidR="00B76171" w:rsidRPr="003E5D9E">
        <w:rPr>
          <w:color w:val="000000"/>
          <w:spacing w:val="-1"/>
          <w:sz w:val="28"/>
          <w:szCs w:val="28"/>
        </w:rPr>
        <w:t xml:space="preserve"> и размещено </w:t>
      </w:r>
      <w:r w:rsidR="00B76171" w:rsidRPr="00720CD9">
        <w:rPr>
          <w:sz w:val="28"/>
          <w:szCs w:val="28"/>
        </w:rPr>
        <w:t>в</w:t>
      </w:r>
      <w:r w:rsidR="00B76171" w:rsidRPr="007752BF">
        <w:rPr>
          <w:rFonts w:eastAsia="Calibri"/>
          <w:bCs/>
          <w:w w:val="105"/>
          <w:sz w:val="28"/>
          <w:szCs w:val="28"/>
          <w:lang w:eastAsia="en-US"/>
        </w:rPr>
        <w:t xml:space="preserve"> информационно-коммуникационной сети </w:t>
      </w:r>
      <w:r w:rsidR="00B76171" w:rsidRPr="003E5D9E">
        <w:rPr>
          <w:rFonts w:eastAsia="Calibri"/>
          <w:bCs/>
          <w:w w:val="105"/>
          <w:sz w:val="28"/>
          <w:szCs w:val="28"/>
          <w:lang w:eastAsia="en-US"/>
        </w:rPr>
        <w:t xml:space="preserve">Интернет по адресам: </w:t>
      </w:r>
      <w:hyperlink r:id="rId10" w:history="1">
        <w:r w:rsidR="00B76171" w:rsidRPr="003E5D9E">
          <w:rPr>
            <w:rStyle w:val="ae"/>
            <w:rFonts w:eastAsia="Calibri"/>
            <w:bCs/>
            <w:color w:val="auto"/>
            <w:w w:val="105"/>
            <w:sz w:val="28"/>
            <w:szCs w:val="28"/>
            <w:u w:val="none"/>
            <w:lang w:eastAsia="en-US"/>
          </w:rPr>
          <w:t>https://kanskiy-rayon.gosuslugi.ru</w:t>
        </w:r>
      </w:hyperlink>
      <w:r w:rsidR="00B76171" w:rsidRPr="003E5D9E">
        <w:rPr>
          <w:rFonts w:eastAsia="Calibri"/>
          <w:bCs/>
          <w:w w:val="105"/>
          <w:sz w:val="28"/>
          <w:szCs w:val="28"/>
          <w:lang w:eastAsia="en-US"/>
        </w:rPr>
        <w:t xml:space="preserve"> и http://kansk-adm.ru</w:t>
      </w:r>
      <w:r w:rsidR="00B76171" w:rsidRPr="003629FF">
        <w:rPr>
          <w:color w:val="000000"/>
          <w:spacing w:val="-1"/>
          <w:sz w:val="28"/>
          <w:szCs w:val="28"/>
        </w:rPr>
        <w:t>, на</w:t>
      </w:r>
      <w:r w:rsidR="00B76171" w:rsidRPr="00B76171">
        <w:rPr>
          <w:color w:val="000000"/>
          <w:spacing w:val="-1"/>
          <w:sz w:val="28"/>
          <w:szCs w:val="28"/>
        </w:rPr>
        <w:t xml:space="preserve"> основании п.4.13 ст.4 </w:t>
      </w:r>
      <w:r w:rsidR="00B76171">
        <w:rPr>
          <w:sz w:val="28"/>
          <w:szCs w:val="28"/>
        </w:rPr>
        <w:t>Положения о публичных слушаниях в Канском муниципальном округе</w:t>
      </w:r>
      <w:r w:rsidR="00F15E60" w:rsidRPr="00B76171">
        <w:rPr>
          <w:color w:val="000000"/>
          <w:spacing w:val="-1"/>
          <w:sz w:val="28"/>
          <w:szCs w:val="28"/>
        </w:rPr>
        <w:t>.</w:t>
      </w:r>
    </w:p>
    <w:p w:rsidR="00624686" w:rsidRDefault="00624686" w:rsidP="0062468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24686">
        <w:rPr>
          <w:sz w:val="28"/>
          <w:szCs w:val="28"/>
        </w:rPr>
        <w:t>На основании</w:t>
      </w:r>
      <w:r w:rsidR="00F15E60" w:rsidRPr="00624686">
        <w:rPr>
          <w:sz w:val="28"/>
          <w:szCs w:val="28"/>
        </w:rPr>
        <w:t xml:space="preserve"> п. </w:t>
      </w:r>
      <w:r w:rsidR="003629FF" w:rsidRPr="00624686">
        <w:rPr>
          <w:sz w:val="28"/>
          <w:szCs w:val="28"/>
        </w:rPr>
        <w:t>4.</w:t>
      </w:r>
      <w:r w:rsidR="00F15E60" w:rsidRPr="00624686">
        <w:rPr>
          <w:sz w:val="28"/>
          <w:szCs w:val="28"/>
        </w:rPr>
        <w:t>1</w:t>
      </w:r>
      <w:r w:rsidR="003629FF" w:rsidRPr="00624686">
        <w:rPr>
          <w:sz w:val="28"/>
          <w:szCs w:val="28"/>
        </w:rPr>
        <w:t>5</w:t>
      </w:r>
      <w:r w:rsidR="00F15E60" w:rsidRPr="00624686">
        <w:rPr>
          <w:sz w:val="28"/>
          <w:szCs w:val="28"/>
        </w:rPr>
        <w:t xml:space="preserve"> ст. 4 </w:t>
      </w:r>
      <w:r w:rsidR="00F15E60" w:rsidRPr="00624686">
        <w:rPr>
          <w:color w:val="000000"/>
          <w:spacing w:val="7"/>
          <w:sz w:val="28"/>
          <w:szCs w:val="28"/>
        </w:rPr>
        <w:t xml:space="preserve">Положения о публичных слушаниях </w:t>
      </w:r>
      <w:r w:rsidR="003629FF" w:rsidRPr="00624686">
        <w:rPr>
          <w:color w:val="000000"/>
          <w:spacing w:val="7"/>
          <w:sz w:val="28"/>
          <w:szCs w:val="28"/>
        </w:rPr>
        <w:t>извещение</w:t>
      </w:r>
      <w:r w:rsidR="00F15E60" w:rsidRPr="00624686">
        <w:rPr>
          <w:color w:val="000000"/>
          <w:spacing w:val="7"/>
          <w:sz w:val="28"/>
          <w:szCs w:val="28"/>
        </w:rPr>
        <w:t xml:space="preserve"> о проведении публичных слушаний </w:t>
      </w:r>
      <w:r w:rsidRPr="00624686">
        <w:rPr>
          <w:color w:val="000000"/>
          <w:spacing w:val="7"/>
          <w:sz w:val="28"/>
          <w:szCs w:val="28"/>
        </w:rPr>
        <w:t xml:space="preserve">опубликовано и размещено </w:t>
      </w:r>
      <w:r w:rsidRPr="00624686">
        <w:rPr>
          <w:sz w:val="28"/>
          <w:szCs w:val="28"/>
        </w:rPr>
        <w:t>в</w:t>
      </w:r>
      <w:r w:rsidRPr="00624686">
        <w:rPr>
          <w:rFonts w:eastAsia="Calibri"/>
          <w:bCs/>
          <w:w w:val="105"/>
          <w:sz w:val="28"/>
          <w:szCs w:val="28"/>
          <w:lang w:eastAsia="en-US"/>
        </w:rPr>
        <w:t xml:space="preserve"> информационно-коммуникационной сети Интернет </w:t>
      </w:r>
      <w:r w:rsidR="003629FF" w:rsidRPr="00624686">
        <w:rPr>
          <w:color w:val="000000"/>
          <w:spacing w:val="7"/>
          <w:sz w:val="28"/>
          <w:szCs w:val="28"/>
        </w:rPr>
        <w:t xml:space="preserve">за 10 дней </w:t>
      </w:r>
      <w:r w:rsidRPr="00624686">
        <w:rPr>
          <w:color w:val="000000"/>
          <w:spacing w:val="7"/>
          <w:sz w:val="28"/>
          <w:szCs w:val="28"/>
        </w:rPr>
        <w:t>д</w:t>
      </w:r>
      <w:r w:rsidR="003629FF" w:rsidRPr="00624686">
        <w:rPr>
          <w:color w:val="000000"/>
          <w:spacing w:val="7"/>
          <w:sz w:val="28"/>
          <w:szCs w:val="28"/>
        </w:rPr>
        <w:t xml:space="preserve">о даты проведения слушаний, </w:t>
      </w:r>
      <w:r>
        <w:rPr>
          <w:sz w:val="28"/>
          <w:szCs w:val="28"/>
          <w:lang w:eastAsia="ru-RU"/>
        </w:rPr>
        <w:t>с информацией о дате, времени и месте проведения публичных слушаний, о формулировке вопроса.</w:t>
      </w:r>
    </w:p>
    <w:p w:rsidR="005A40A5" w:rsidRDefault="005A40A5" w:rsidP="00D1788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9169B">
        <w:rPr>
          <w:sz w:val="28"/>
          <w:szCs w:val="28"/>
        </w:rPr>
        <w:t xml:space="preserve">Проект бюджета сформирован согласно ст. 172 БК РФ, ст. </w:t>
      </w:r>
      <w:r w:rsidR="00D1788A">
        <w:rPr>
          <w:sz w:val="28"/>
          <w:szCs w:val="28"/>
        </w:rPr>
        <w:t>32</w:t>
      </w:r>
      <w:r w:rsidRPr="0049169B">
        <w:rPr>
          <w:sz w:val="28"/>
          <w:szCs w:val="28"/>
        </w:rPr>
        <w:t xml:space="preserve"> Положения о бюджетном процессе на основе прогноза социально-экономического развития на очередной финансовый год и плановый период, </w:t>
      </w:r>
      <w:r w:rsidRPr="001C45A8">
        <w:rPr>
          <w:sz w:val="28"/>
          <w:szCs w:val="28"/>
        </w:rPr>
        <w:t xml:space="preserve">с учетом прогнозных индекс-дефляторов, изменений налогового и бюджетного законодательства, муниципальных программ. Проект направлен на решение задач, </w:t>
      </w:r>
      <w:r w:rsidR="00D1788A" w:rsidRPr="001C45A8">
        <w:rPr>
          <w:sz w:val="28"/>
          <w:szCs w:val="28"/>
        </w:rPr>
        <w:t xml:space="preserve">связанных с </w:t>
      </w:r>
      <w:r w:rsidR="00D1788A">
        <w:rPr>
          <w:sz w:val="28"/>
          <w:szCs w:val="28"/>
          <w:lang w:eastAsia="ru-RU"/>
        </w:rPr>
        <w:t>финансовым обеспечением расходных обязательств муниципального образования,</w:t>
      </w:r>
      <w:r w:rsidRPr="001C45A8">
        <w:rPr>
          <w:sz w:val="28"/>
          <w:szCs w:val="28"/>
        </w:rPr>
        <w:t xml:space="preserve"> к формированию и исполнению бюджета на основе муниципальных программ</w:t>
      </w:r>
      <w:r w:rsidRPr="0025519E">
        <w:rPr>
          <w:sz w:val="28"/>
          <w:szCs w:val="28"/>
        </w:rPr>
        <w:t>.</w:t>
      </w:r>
    </w:p>
    <w:p w:rsidR="005A40A5" w:rsidRDefault="005A40A5" w:rsidP="0022062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7966">
        <w:rPr>
          <w:sz w:val="28"/>
          <w:szCs w:val="28"/>
        </w:rPr>
        <w:t xml:space="preserve">Согласно </w:t>
      </w:r>
      <w:hyperlink r:id="rId11" w:history="1">
        <w:r w:rsidRPr="009E7966">
          <w:rPr>
            <w:sz w:val="28"/>
            <w:szCs w:val="28"/>
          </w:rPr>
          <w:t xml:space="preserve">ч. </w:t>
        </w:r>
        <w:r w:rsidR="00D1788A">
          <w:rPr>
            <w:sz w:val="28"/>
            <w:szCs w:val="28"/>
          </w:rPr>
          <w:t>4</w:t>
        </w:r>
        <w:r w:rsidRPr="009E7966">
          <w:rPr>
            <w:sz w:val="28"/>
            <w:szCs w:val="28"/>
          </w:rPr>
          <w:t xml:space="preserve"> ст. </w:t>
        </w:r>
        <w:r w:rsidR="00D1788A">
          <w:rPr>
            <w:sz w:val="28"/>
            <w:szCs w:val="28"/>
          </w:rPr>
          <w:t>6</w:t>
        </w:r>
        <w:r w:rsidRPr="009E7966">
          <w:rPr>
            <w:sz w:val="28"/>
            <w:szCs w:val="28"/>
          </w:rPr>
          <w:t>5</w:t>
        </w:r>
      </w:hyperlink>
      <w:r w:rsidRPr="009E7966">
        <w:rPr>
          <w:sz w:val="28"/>
          <w:szCs w:val="28"/>
        </w:rPr>
        <w:t xml:space="preserve"> Федерального закона </w:t>
      </w:r>
      <w:r w:rsidR="0022062C">
        <w:rPr>
          <w:sz w:val="28"/>
          <w:szCs w:val="28"/>
        </w:rPr>
        <w:t xml:space="preserve">от </w:t>
      </w:r>
      <w:r w:rsidR="0022062C" w:rsidRPr="00FD01A2">
        <w:rPr>
          <w:sz w:val="28"/>
          <w:szCs w:val="28"/>
        </w:rPr>
        <w:t>20.03.2025 № 33-ФЗ «Об общих принципах организации местного самоуправления в единой системе публичной власти»</w:t>
      </w:r>
      <w:r w:rsidRPr="009E7966">
        <w:rPr>
          <w:sz w:val="28"/>
          <w:szCs w:val="28"/>
        </w:rPr>
        <w:t xml:space="preserve">, </w:t>
      </w:r>
      <w:r w:rsidR="00D1788A">
        <w:rPr>
          <w:sz w:val="28"/>
          <w:szCs w:val="28"/>
        </w:rPr>
        <w:t>составление и ра</w:t>
      </w:r>
      <w:r w:rsidR="0022062C">
        <w:rPr>
          <w:sz w:val="28"/>
          <w:szCs w:val="28"/>
        </w:rPr>
        <w:t>с</w:t>
      </w:r>
      <w:r w:rsidR="00D1788A">
        <w:rPr>
          <w:sz w:val="28"/>
          <w:szCs w:val="28"/>
        </w:rPr>
        <w:t>смотрение</w:t>
      </w:r>
      <w:r w:rsidRPr="009E7966">
        <w:rPr>
          <w:sz w:val="28"/>
          <w:szCs w:val="28"/>
        </w:rPr>
        <w:t xml:space="preserve"> </w:t>
      </w:r>
      <w:r w:rsidR="0022062C">
        <w:rPr>
          <w:sz w:val="28"/>
          <w:szCs w:val="28"/>
          <w:lang w:eastAsia="ru-RU"/>
        </w:rPr>
        <w:t xml:space="preserve">проекта местного бюджета, утверждение и исполнение местного бюджета, осуществление контроля за его исполнением </w:t>
      </w:r>
      <w:r w:rsidR="0022062C">
        <w:rPr>
          <w:sz w:val="28"/>
          <w:szCs w:val="28"/>
          <w:lang w:eastAsia="ru-RU"/>
        </w:rPr>
        <w:lastRenderedPageBreak/>
        <w:t>осуществляются органами местного самоуправления самостоятельно с соблюдением требований</w:t>
      </w:r>
      <w:r w:rsidRPr="009E7966">
        <w:rPr>
          <w:sz w:val="28"/>
          <w:szCs w:val="28"/>
        </w:rPr>
        <w:t xml:space="preserve">, установленных Бюджетным </w:t>
      </w:r>
      <w:hyperlink r:id="rId12" w:history="1">
        <w:r w:rsidRPr="009E7966">
          <w:rPr>
            <w:sz w:val="28"/>
            <w:szCs w:val="28"/>
          </w:rPr>
          <w:t>кодексом</w:t>
        </w:r>
      </w:hyperlink>
      <w:r w:rsidRPr="009E7966">
        <w:rPr>
          <w:sz w:val="28"/>
          <w:szCs w:val="28"/>
        </w:rPr>
        <w:t>.</w:t>
      </w:r>
    </w:p>
    <w:p w:rsidR="00626996" w:rsidRDefault="00626996">
      <w:pPr>
        <w:ind w:firstLine="709"/>
        <w:jc w:val="both"/>
      </w:pPr>
    </w:p>
    <w:p w:rsidR="00D73CF3" w:rsidRPr="00F00F86" w:rsidRDefault="00D73CF3" w:rsidP="00433D73">
      <w:pPr>
        <w:ind w:firstLine="709"/>
        <w:jc w:val="center"/>
        <w:rPr>
          <w:b/>
          <w:sz w:val="28"/>
          <w:szCs w:val="28"/>
        </w:rPr>
      </w:pPr>
      <w:r w:rsidRPr="00F00F86">
        <w:rPr>
          <w:b/>
          <w:sz w:val="28"/>
          <w:szCs w:val="28"/>
        </w:rPr>
        <w:t xml:space="preserve">Общая характеристика проекта решения Канского </w:t>
      </w:r>
      <w:r>
        <w:rPr>
          <w:b/>
          <w:sz w:val="28"/>
          <w:szCs w:val="28"/>
        </w:rPr>
        <w:t>окружно</w:t>
      </w:r>
      <w:r w:rsidRPr="00F00F86">
        <w:rPr>
          <w:b/>
          <w:sz w:val="28"/>
          <w:szCs w:val="28"/>
        </w:rPr>
        <w:t xml:space="preserve">го Совета депутатов «О бюджете </w:t>
      </w:r>
      <w:r>
        <w:rPr>
          <w:b/>
          <w:sz w:val="28"/>
          <w:szCs w:val="28"/>
        </w:rPr>
        <w:t xml:space="preserve">Канского муниципального округа </w:t>
      </w:r>
      <w:r w:rsidRPr="00F00F86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26</w:t>
      </w:r>
      <w:r w:rsidRPr="00F00F86">
        <w:rPr>
          <w:b/>
          <w:sz w:val="28"/>
          <w:szCs w:val="28"/>
        </w:rPr>
        <w:t xml:space="preserve"> год и плановый период 20</w:t>
      </w:r>
      <w:r>
        <w:rPr>
          <w:b/>
          <w:sz w:val="28"/>
          <w:szCs w:val="28"/>
        </w:rPr>
        <w:t>27</w:t>
      </w:r>
      <w:r w:rsidRPr="00F00F8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28</w:t>
      </w:r>
      <w:r w:rsidRPr="00F00F86">
        <w:rPr>
          <w:b/>
          <w:sz w:val="28"/>
          <w:szCs w:val="28"/>
        </w:rPr>
        <w:t xml:space="preserve"> годов».</w:t>
      </w:r>
    </w:p>
    <w:p w:rsidR="00D73CF3" w:rsidRDefault="00D73CF3" w:rsidP="00D73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73CF3" w:rsidRDefault="00FA184C" w:rsidP="00144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о бюджете Канского муниципального округа представлен в соответствии с требованиями п.1 ст.184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БК РФ, п</w:t>
      </w:r>
      <w:r w:rsidR="00D73CF3" w:rsidRPr="00C7596C">
        <w:rPr>
          <w:sz w:val="28"/>
          <w:szCs w:val="28"/>
        </w:rPr>
        <w:t>роект бюджета сформирован в программной структуре расходов на основе муниципальных программ и непрограммных расходов.</w:t>
      </w:r>
      <w:r w:rsidR="00D73CF3">
        <w:rPr>
          <w:sz w:val="28"/>
          <w:szCs w:val="28"/>
        </w:rPr>
        <w:t xml:space="preserve"> </w:t>
      </w:r>
    </w:p>
    <w:p w:rsidR="00626996" w:rsidRDefault="00D73CF3" w:rsidP="00D73CF3">
      <w:pPr>
        <w:ind w:firstLine="720"/>
        <w:jc w:val="both"/>
      </w:pPr>
      <w:r>
        <w:rPr>
          <w:sz w:val="28"/>
          <w:szCs w:val="28"/>
        </w:rPr>
        <w:t xml:space="preserve">Основные характеристики </w:t>
      </w:r>
      <w:r w:rsidR="00144B53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бюджета на 202</w:t>
      </w:r>
      <w:r w:rsidR="00144B53"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 w:rsidR="00144B53">
        <w:rPr>
          <w:sz w:val="28"/>
          <w:szCs w:val="28"/>
        </w:rPr>
        <w:t>8</w:t>
      </w:r>
      <w:r>
        <w:rPr>
          <w:sz w:val="28"/>
          <w:szCs w:val="28"/>
        </w:rPr>
        <w:t xml:space="preserve"> годы представлены в таблице:</w:t>
      </w:r>
    </w:p>
    <w:p w:rsidR="00626996" w:rsidRDefault="00626996" w:rsidP="004765F0">
      <w:pPr>
        <w:tabs>
          <w:tab w:val="left" w:pos="5643"/>
        </w:tabs>
        <w:ind w:firstLine="709"/>
        <w:jc w:val="right"/>
      </w:pPr>
      <w:r>
        <w:t>Таблица 1 (рублей)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346"/>
        <w:gridCol w:w="2173"/>
        <w:gridCol w:w="2221"/>
        <w:gridCol w:w="2150"/>
      </w:tblGrid>
      <w:tr w:rsidR="00626996" w:rsidRPr="00144B53" w:rsidTr="00B94B6C">
        <w:trPr>
          <w:jc w:val="center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626996">
            <w:pPr>
              <w:tabs>
                <w:tab w:val="left" w:pos="5643"/>
              </w:tabs>
              <w:snapToGrid w:val="0"/>
              <w:ind w:firstLine="6"/>
              <w:jc w:val="center"/>
              <w:rPr>
                <w:b/>
                <w:bCs/>
                <w:szCs w:val="20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626996" w:rsidP="00144B53">
            <w:pPr>
              <w:tabs>
                <w:tab w:val="left" w:pos="5643"/>
              </w:tabs>
              <w:jc w:val="center"/>
            </w:pPr>
            <w:r w:rsidRPr="00144B53">
              <w:rPr>
                <w:b/>
                <w:bCs/>
                <w:szCs w:val="20"/>
              </w:rPr>
              <w:t>202</w:t>
            </w:r>
            <w:r w:rsidR="00144B53">
              <w:rPr>
                <w:b/>
                <w:bCs/>
                <w:szCs w:val="20"/>
              </w:rPr>
              <w:t>6</w:t>
            </w:r>
            <w:r w:rsidRPr="00144B53">
              <w:rPr>
                <w:b/>
                <w:bCs/>
                <w:szCs w:val="20"/>
              </w:rPr>
              <w:t xml:space="preserve"> год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626996" w:rsidP="00144B53">
            <w:pPr>
              <w:tabs>
                <w:tab w:val="left" w:pos="5643"/>
              </w:tabs>
              <w:jc w:val="center"/>
            </w:pPr>
            <w:r w:rsidRPr="00144B53">
              <w:rPr>
                <w:b/>
                <w:bCs/>
                <w:szCs w:val="20"/>
              </w:rPr>
              <w:t>202</w:t>
            </w:r>
            <w:r w:rsidR="00144B53">
              <w:rPr>
                <w:b/>
                <w:bCs/>
                <w:szCs w:val="20"/>
              </w:rPr>
              <w:t>7</w:t>
            </w:r>
            <w:r w:rsidRPr="00144B53">
              <w:rPr>
                <w:b/>
                <w:bCs/>
                <w:szCs w:val="20"/>
              </w:rPr>
              <w:t xml:space="preserve"> год 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996" w:rsidRPr="00144B53" w:rsidRDefault="00144B53" w:rsidP="00144B53">
            <w:pPr>
              <w:tabs>
                <w:tab w:val="left" w:pos="5643"/>
              </w:tabs>
              <w:jc w:val="center"/>
            </w:pPr>
            <w:r>
              <w:rPr>
                <w:b/>
                <w:bCs/>
                <w:szCs w:val="20"/>
              </w:rPr>
              <w:t>2028</w:t>
            </w:r>
            <w:r w:rsidR="00626996" w:rsidRPr="00144B53">
              <w:rPr>
                <w:b/>
                <w:bCs/>
                <w:szCs w:val="20"/>
              </w:rPr>
              <w:t xml:space="preserve"> год </w:t>
            </w:r>
          </w:p>
        </w:tc>
      </w:tr>
      <w:tr w:rsidR="00626996" w:rsidRPr="00144B53" w:rsidTr="00B94B6C">
        <w:trPr>
          <w:trHeight w:val="410"/>
          <w:jc w:val="center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626996">
            <w:pPr>
              <w:tabs>
                <w:tab w:val="left" w:pos="5643"/>
              </w:tabs>
              <w:ind w:firstLine="6"/>
            </w:pPr>
            <w:r w:rsidRPr="00144B53">
              <w:rPr>
                <w:bCs/>
                <w:szCs w:val="20"/>
              </w:rPr>
              <w:t>Доходы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144B53">
            <w:pPr>
              <w:jc w:val="center"/>
            </w:pPr>
            <w:r>
              <w:t>5 823 253 058,27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144B53">
            <w:pPr>
              <w:jc w:val="center"/>
            </w:pPr>
            <w:r>
              <w:t>5 881 863 216,27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996" w:rsidRPr="00144B53" w:rsidRDefault="00144B53">
            <w:pPr>
              <w:jc w:val="center"/>
            </w:pPr>
            <w:r>
              <w:t>5 497 762 462,00</w:t>
            </w:r>
          </w:p>
        </w:tc>
      </w:tr>
      <w:tr w:rsidR="00626996" w:rsidRPr="00144B53" w:rsidTr="00B94B6C">
        <w:trPr>
          <w:trHeight w:val="415"/>
          <w:jc w:val="center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626996">
            <w:pPr>
              <w:tabs>
                <w:tab w:val="left" w:pos="5643"/>
              </w:tabs>
              <w:ind w:firstLine="6"/>
            </w:pPr>
            <w:r w:rsidRPr="00144B53">
              <w:rPr>
                <w:bCs/>
                <w:szCs w:val="20"/>
              </w:rPr>
              <w:t>Расходы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144B53">
            <w:pPr>
              <w:jc w:val="center"/>
            </w:pPr>
            <w:r>
              <w:t>5 854 164 909,27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144B53">
            <w:pPr>
              <w:jc w:val="center"/>
            </w:pPr>
            <w:r>
              <w:t>5 881 863 216,27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996" w:rsidRPr="00144B53" w:rsidRDefault="00144B53">
            <w:pPr>
              <w:jc w:val="center"/>
            </w:pPr>
            <w:r>
              <w:t>5 497 762 462,00</w:t>
            </w:r>
          </w:p>
        </w:tc>
      </w:tr>
      <w:tr w:rsidR="00626996" w:rsidRPr="00144B53" w:rsidTr="00B94B6C">
        <w:trPr>
          <w:trHeight w:val="421"/>
          <w:jc w:val="center"/>
        </w:trPr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626996">
            <w:pPr>
              <w:tabs>
                <w:tab w:val="left" w:pos="5643"/>
              </w:tabs>
              <w:ind w:firstLine="6"/>
            </w:pPr>
            <w:r w:rsidRPr="00144B53">
              <w:rPr>
                <w:bCs/>
                <w:szCs w:val="20"/>
              </w:rPr>
              <w:t>Дефицит (-) / Профицит (+)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144B53">
            <w:pPr>
              <w:tabs>
                <w:tab w:val="left" w:pos="5643"/>
              </w:tabs>
              <w:jc w:val="center"/>
            </w:pPr>
            <w:r>
              <w:t>- 30 911 851,00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6996" w:rsidRPr="00144B53" w:rsidRDefault="00144B53">
            <w:pPr>
              <w:tabs>
                <w:tab w:val="left" w:pos="5643"/>
              </w:tabs>
              <w:jc w:val="center"/>
            </w:pPr>
            <w:r>
              <w:t>0,00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6996" w:rsidRPr="00144B53" w:rsidRDefault="00144B53">
            <w:pPr>
              <w:tabs>
                <w:tab w:val="left" w:pos="5643"/>
              </w:tabs>
              <w:jc w:val="center"/>
            </w:pPr>
            <w:r>
              <w:t>0,00</w:t>
            </w:r>
          </w:p>
        </w:tc>
      </w:tr>
    </w:tbl>
    <w:p w:rsidR="00626996" w:rsidRDefault="00626996">
      <w:pPr>
        <w:ind w:firstLine="709"/>
        <w:jc w:val="both"/>
        <w:rPr>
          <w:sz w:val="28"/>
          <w:szCs w:val="28"/>
        </w:rPr>
      </w:pPr>
    </w:p>
    <w:p w:rsidR="00626996" w:rsidRDefault="00626996">
      <w:pPr>
        <w:ind w:firstLine="709"/>
        <w:jc w:val="both"/>
      </w:pPr>
      <w:r>
        <w:rPr>
          <w:sz w:val="28"/>
          <w:szCs w:val="20"/>
        </w:rPr>
        <w:t xml:space="preserve">Доходы </w:t>
      </w:r>
      <w:r w:rsidR="00BC0860">
        <w:rPr>
          <w:sz w:val="28"/>
          <w:szCs w:val="20"/>
        </w:rPr>
        <w:t xml:space="preserve">проекта </w:t>
      </w:r>
      <w:r>
        <w:rPr>
          <w:sz w:val="28"/>
          <w:szCs w:val="20"/>
        </w:rPr>
        <w:t>бюджета сформированы в соответствии с бюджетным законодательством Российской Федерации, законодательством о налогах</w:t>
      </w:r>
      <w:r w:rsidR="00144B53">
        <w:rPr>
          <w:sz w:val="28"/>
          <w:szCs w:val="20"/>
        </w:rPr>
        <w:t xml:space="preserve"> </w:t>
      </w:r>
      <w:r>
        <w:rPr>
          <w:sz w:val="28"/>
          <w:szCs w:val="20"/>
        </w:rPr>
        <w:t xml:space="preserve">и сборах, законодательством об иных обязательных платежах, в соответствии со статьей 39 БК РФ, </w:t>
      </w:r>
      <w:r>
        <w:rPr>
          <w:sz w:val="28"/>
          <w:szCs w:val="28"/>
        </w:rPr>
        <w:t>с учетом Приказа Министерства фи</w:t>
      </w:r>
      <w:r w:rsidR="00144B53">
        <w:rPr>
          <w:sz w:val="28"/>
          <w:szCs w:val="28"/>
        </w:rPr>
        <w:t>нансов Российской Федерации от 24</w:t>
      </w:r>
      <w:r>
        <w:rPr>
          <w:sz w:val="28"/>
          <w:szCs w:val="28"/>
        </w:rPr>
        <w:t>.0</w:t>
      </w:r>
      <w:r w:rsidR="00144B53">
        <w:rPr>
          <w:sz w:val="28"/>
          <w:szCs w:val="28"/>
        </w:rPr>
        <w:t>5</w:t>
      </w:r>
      <w:r>
        <w:rPr>
          <w:sz w:val="28"/>
          <w:szCs w:val="28"/>
        </w:rPr>
        <w:t>.20</w:t>
      </w:r>
      <w:r w:rsidR="00144B53">
        <w:rPr>
          <w:sz w:val="28"/>
          <w:szCs w:val="28"/>
        </w:rPr>
        <w:t>22</w:t>
      </w:r>
      <w:r>
        <w:rPr>
          <w:sz w:val="28"/>
          <w:szCs w:val="28"/>
        </w:rPr>
        <w:t xml:space="preserve"> № 8</w:t>
      </w:r>
      <w:r w:rsidR="00144B53">
        <w:rPr>
          <w:sz w:val="28"/>
          <w:szCs w:val="28"/>
        </w:rPr>
        <w:t>2</w:t>
      </w:r>
      <w:r>
        <w:rPr>
          <w:sz w:val="28"/>
          <w:szCs w:val="28"/>
        </w:rPr>
        <w:t>н «О Порядке формирования и применения кодов бюджетной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классификации Российской Федерации, их структуре и принципах назначения».</w:t>
      </w:r>
    </w:p>
    <w:p w:rsidR="00EA2946" w:rsidRDefault="00EA2946" w:rsidP="00EA2946">
      <w:pPr>
        <w:ind w:firstLine="720"/>
        <w:jc w:val="both"/>
      </w:pPr>
      <w:r>
        <w:rPr>
          <w:sz w:val="28"/>
          <w:szCs w:val="28"/>
        </w:rPr>
        <w:t>Проект бюджета на 202</w:t>
      </w:r>
      <w:r w:rsidR="00BC0860">
        <w:rPr>
          <w:sz w:val="28"/>
          <w:szCs w:val="28"/>
        </w:rPr>
        <w:t>6</w:t>
      </w:r>
      <w:r>
        <w:rPr>
          <w:sz w:val="28"/>
          <w:szCs w:val="28"/>
        </w:rPr>
        <w:t xml:space="preserve"> год и плановый период 202</w:t>
      </w:r>
      <w:r w:rsidR="00BC0860">
        <w:rPr>
          <w:sz w:val="28"/>
          <w:szCs w:val="28"/>
        </w:rPr>
        <w:t>7</w:t>
      </w:r>
      <w:r>
        <w:rPr>
          <w:sz w:val="28"/>
          <w:szCs w:val="28"/>
        </w:rPr>
        <w:t>-202</w:t>
      </w:r>
      <w:r w:rsidR="00BC0860">
        <w:rPr>
          <w:sz w:val="28"/>
          <w:szCs w:val="28"/>
        </w:rPr>
        <w:t>8</w:t>
      </w:r>
      <w:r>
        <w:rPr>
          <w:sz w:val="28"/>
          <w:szCs w:val="28"/>
        </w:rPr>
        <w:t xml:space="preserve"> годов сформирован в соответствии ст. 33 БК РФ объем предусмотренных расходов соответствует суммарному объему доходов бюджета</w:t>
      </w:r>
      <w:r w:rsidRPr="00366690">
        <w:rPr>
          <w:sz w:val="28"/>
          <w:szCs w:val="28"/>
        </w:rPr>
        <w:t xml:space="preserve">, </w:t>
      </w:r>
      <w:r w:rsidR="00366690" w:rsidRPr="00366690">
        <w:rPr>
          <w:sz w:val="28"/>
          <w:szCs w:val="28"/>
        </w:rPr>
        <w:t xml:space="preserve">п. 3 </w:t>
      </w:r>
      <w:r w:rsidRPr="00366690">
        <w:rPr>
          <w:sz w:val="28"/>
          <w:szCs w:val="28"/>
        </w:rPr>
        <w:t>ст. 92.1 «дефицит бюджета</w:t>
      </w:r>
      <w:r>
        <w:rPr>
          <w:sz w:val="28"/>
          <w:szCs w:val="28"/>
        </w:rPr>
        <w:t xml:space="preserve"> не должен превышать 10 процентов утвержденного общего годового объема доходов без учета утвержденного объема безвозмездных поступлений и (или) поступлений налоговых доходов по дополнительным нормативам отчислений», в проекте бюджета предусмотрен дефицит в размере </w:t>
      </w:r>
      <w:r w:rsidR="00BC0860">
        <w:rPr>
          <w:sz w:val="28"/>
          <w:szCs w:val="28"/>
        </w:rPr>
        <w:t>30 911 851,00</w:t>
      </w:r>
      <w:r>
        <w:rPr>
          <w:sz w:val="28"/>
          <w:szCs w:val="28"/>
        </w:rPr>
        <w:t xml:space="preserve"> рубл</w:t>
      </w:r>
      <w:r w:rsidR="00BC0860">
        <w:rPr>
          <w:sz w:val="28"/>
          <w:szCs w:val="28"/>
        </w:rPr>
        <w:t>ь</w:t>
      </w:r>
      <w:r>
        <w:rPr>
          <w:sz w:val="28"/>
          <w:szCs w:val="28"/>
        </w:rPr>
        <w:t>.</w:t>
      </w:r>
      <w:r w:rsidR="00366690">
        <w:t xml:space="preserve"> </w:t>
      </w:r>
      <w:r>
        <w:rPr>
          <w:sz w:val="28"/>
          <w:szCs w:val="28"/>
          <w:lang w:eastAsia="ru-RU"/>
        </w:rPr>
        <w:t xml:space="preserve">Ограничения, установленные статьей 92.1 Бюджетного кодекса Российской Федерации, по предельному размеру </w:t>
      </w:r>
      <w:r w:rsidRPr="00366690">
        <w:rPr>
          <w:sz w:val="28"/>
          <w:szCs w:val="28"/>
          <w:lang w:eastAsia="ru-RU"/>
        </w:rPr>
        <w:t>дефицита соблюдены</w:t>
      </w:r>
      <w:r>
        <w:rPr>
          <w:sz w:val="28"/>
          <w:szCs w:val="28"/>
          <w:lang w:eastAsia="ru-RU"/>
        </w:rPr>
        <w:t>.</w:t>
      </w:r>
    </w:p>
    <w:p w:rsidR="00EA2946" w:rsidRDefault="00EA2946" w:rsidP="00EA2946">
      <w:pPr>
        <w:ind w:firstLine="720"/>
        <w:jc w:val="both"/>
      </w:pPr>
      <w:r>
        <w:rPr>
          <w:sz w:val="28"/>
          <w:szCs w:val="28"/>
        </w:rPr>
        <w:t>В соответствии с требованиями ст. 184.1 БК РФ решением о бюджете должны быть установлены условно утверждаемые (утвержденные) расходы: в первый год планового периода (202</w:t>
      </w:r>
      <w:r w:rsidR="00366690">
        <w:rPr>
          <w:sz w:val="28"/>
          <w:szCs w:val="28"/>
        </w:rPr>
        <w:t>7 год) не менее 2,5</w:t>
      </w:r>
      <w:r>
        <w:rPr>
          <w:sz w:val="28"/>
          <w:szCs w:val="28"/>
        </w:rPr>
        <w:t>% от общей суммы расходов бюджета (без учета расходов бюджета, предусмотренных за счет межбюджетных трансфертов из других бюджетов бюджетной системы Российской Федерации, имеющих целевое назначение) и не менее 5% во вт</w:t>
      </w:r>
      <w:r w:rsidR="00366690">
        <w:rPr>
          <w:sz w:val="28"/>
          <w:szCs w:val="28"/>
        </w:rPr>
        <w:t>орой год планового периода (2028</w:t>
      </w:r>
      <w:r>
        <w:rPr>
          <w:sz w:val="28"/>
          <w:szCs w:val="28"/>
        </w:rPr>
        <w:t xml:space="preserve"> год).</w:t>
      </w:r>
    </w:p>
    <w:p w:rsidR="00EA2946" w:rsidRDefault="00EA2946" w:rsidP="00EA2946">
      <w:pPr>
        <w:ind w:firstLine="720"/>
        <w:jc w:val="both"/>
      </w:pPr>
      <w:r>
        <w:rPr>
          <w:sz w:val="28"/>
          <w:szCs w:val="28"/>
        </w:rPr>
        <w:t xml:space="preserve">В соответствии с указанными требованиями в параметрах бюджета </w:t>
      </w:r>
      <w:r w:rsidR="00366690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предусмотрен объем условно утверждае</w:t>
      </w:r>
      <w:r w:rsidR="00366690">
        <w:rPr>
          <w:sz w:val="28"/>
          <w:szCs w:val="28"/>
        </w:rPr>
        <w:t xml:space="preserve">мых расходов на </w:t>
      </w:r>
      <w:r>
        <w:rPr>
          <w:sz w:val="28"/>
          <w:szCs w:val="28"/>
        </w:rPr>
        <w:t>202</w:t>
      </w:r>
      <w:r w:rsidR="00366690">
        <w:rPr>
          <w:sz w:val="28"/>
          <w:szCs w:val="28"/>
        </w:rPr>
        <w:t>7</w:t>
      </w:r>
      <w:r>
        <w:rPr>
          <w:sz w:val="28"/>
          <w:szCs w:val="28"/>
        </w:rPr>
        <w:t xml:space="preserve"> год – </w:t>
      </w:r>
      <w:r w:rsidR="00366690">
        <w:rPr>
          <w:sz w:val="28"/>
          <w:szCs w:val="28"/>
        </w:rPr>
        <w:t>66</w:t>
      </w:r>
      <w:r>
        <w:rPr>
          <w:sz w:val="28"/>
          <w:szCs w:val="28"/>
        </w:rPr>
        <w:t xml:space="preserve"> 000</w:t>
      </w:r>
      <w:r w:rsidR="00366690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366690">
        <w:rPr>
          <w:sz w:val="28"/>
          <w:szCs w:val="28"/>
        </w:rPr>
        <w:t>,00</w:t>
      </w:r>
      <w:r w:rsidR="00FA184C">
        <w:rPr>
          <w:sz w:val="28"/>
          <w:szCs w:val="28"/>
        </w:rPr>
        <w:t xml:space="preserve"> рублей;</w:t>
      </w:r>
      <w:r w:rsidR="00366690">
        <w:t xml:space="preserve"> </w:t>
      </w:r>
      <w:r w:rsidR="00366690">
        <w:rPr>
          <w:sz w:val="28"/>
          <w:szCs w:val="28"/>
        </w:rPr>
        <w:t>на 2028</w:t>
      </w:r>
      <w:r>
        <w:rPr>
          <w:sz w:val="28"/>
          <w:szCs w:val="28"/>
        </w:rPr>
        <w:t xml:space="preserve"> год – </w:t>
      </w:r>
      <w:r w:rsidR="00366690">
        <w:rPr>
          <w:sz w:val="28"/>
          <w:szCs w:val="28"/>
        </w:rPr>
        <w:t>133</w:t>
      </w:r>
      <w:r>
        <w:rPr>
          <w:sz w:val="28"/>
          <w:szCs w:val="28"/>
        </w:rPr>
        <w:t xml:space="preserve"> 000</w:t>
      </w:r>
      <w:r w:rsidR="00366690">
        <w:rPr>
          <w:sz w:val="28"/>
          <w:szCs w:val="28"/>
        </w:rPr>
        <w:t> </w:t>
      </w:r>
      <w:r>
        <w:rPr>
          <w:sz w:val="28"/>
          <w:szCs w:val="28"/>
        </w:rPr>
        <w:t>000</w:t>
      </w:r>
      <w:r w:rsidR="00366690">
        <w:rPr>
          <w:sz w:val="28"/>
          <w:szCs w:val="28"/>
        </w:rPr>
        <w:t>,00</w:t>
      </w:r>
      <w:r>
        <w:rPr>
          <w:sz w:val="28"/>
          <w:szCs w:val="28"/>
        </w:rPr>
        <w:t xml:space="preserve"> рублей.</w:t>
      </w:r>
      <w:r w:rsidR="00FA184C">
        <w:t xml:space="preserve"> </w:t>
      </w:r>
      <w:r w:rsidR="00FA184C" w:rsidRPr="00CA7760">
        <w:rPr>
          <w:sz w:val="28"/>
          <w:szCs w:val="28"/>
        </w:rPr>
        <w:t>Требования статьи 184.1 Бюджетного кодекса Российской Федерации к объему условно утверждаемых расходов районного бюджета соблюдены.</w:t>
      </w:r>
    </w:p>
    <w:p w:rsidR="00EA2946" w:rsidRDefault="00EA2946" w:rsidP="00346BD8">
      <w:pPr>
        <w:ind w:firstLine="720"/>
        <w:jc w:val="both"/>
        <w:rPr>
          <w:sz w:val="28"/>
          <w:szCs w:val="28"/>
        </w:rPr>
      </w:pPr>
      <w:r w:rsidRPr="00346BD8">
        <w:rPr>
          <w:sz w:val="28"/>
          <w:szCs w:val="28"/>
        </w:rPr>
        <w:lastRenderedPageBreak/>
        <w:t>Указанные средства не подлежат распределению в плановом периоде по разделам, подразделам, целевым статьям и видам расходов в ведомственной структуре расходов бюджета.</w:t>
      </w:r>
    </w:p>
    <w:p w:rsidR="00ED3AE1" w:rsidRPr="0009131B" w:rsidRDefault="009647BB" w:rsidP="00ED3AE1">
      <w:pPr>
        <w:pStyle w:val="af8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9647BB">
        <w:rPr>
          <w:rFonts w:ascii="Times New Roman" w:hAnsi="Times New Roman" w:cs="Times New Roman"/>
          <w:sz w:val="28"/>
        </w:rPr>
        <w:t xml:space="preserve">На основании ст.184.1 БК РФ проект бюджета предусматривает </w:t>
      </w:r>
      <w:r w:rsidR="00ED3AE1" w:rsidRPr="009647BB">
        <w:rPr>
          <w:rFonts w:ascii="Times New Roman" w:hAnsi="Times New Roman" w:cs="Times New Roman"/>
          <w:sz w:val="28"/>
        </w:rPr>
        <w:t>общий объем средств на исполнение публичных нормативных обязательств Канского муниципального округа на 2026 год в сумме 10 310 500,00 рублей, на 2027 год в сумме 10 310 500,00 рублей, на 2028 год в сумме 10 310 500,00 рублей.</w:t>
      </w:r>
    </w:p>
    <w:p w:rsidR="00D2743B" w:rsidRPr="00346BD8" w:rsidRDefault="00D2743B" w:rsidP="00346BD8">
      <w:pPr>
        <w:tabs>
          <w:tab w:val="left" w:pos="0"/>
        </w:tabs>
        <w:ind w:firstLine="720"/>
        <w:contextualSpacing/>
        <w:jc w:val="both"/>
        <w:rPr>
          <w:sz w:val="28"/>
          <w:szCs w:val="28"/>
        </w:rPr>
      </w:pPr>
      <w:r w:rsidRPr="00346BD8">
        <w:rPr>
          <w:rFonts w:eastAsia="Calibri"/>
          <w:sz w:val="28"/>
          <w:szCs w:val="28"/>
        </w:rPr>
        <w:t xml:space="preserve">Проект бюджета Канского муниципального округа на 2026 год и плановый период 2027-2028 годов сформирован с учетом установленных БК РФ принципов сбалансированности бюджета </w:t>
      </w:r>
      <w:r w:rsidRPr="00346BD8">
        <w:rPr>
          <w:sz w:val="28"/>
          <w:szCs w:val="28"/>
        </w:rPr>
        <w:t xml:space="preserve">(статья 33 БК РФ) и общего (совокупного) покрытия расходов бюджета (статья 35 БК РФ). </w:t>
      </w:r>
    </w:p>
    <w:p w:rsidR="00286474" w:rsidRPr="00346BD8" w:rsidRDefault="00286474" w:rsidP="00346BD8">
      <w:pPr>
        <w:autoSpaceDN w:val="0"/>
        <w:ind w:firstLine="720"/>
        <w:jc w:val="both"/>
        <w:textAlignment w:val="baseline"/>
        <w:rPr>
          <w:bCs/>
          <w:w w:val="105"/>
          <w:sz w:val="28"/>
          <w:szCs w:val="28"/>
        </w:rPr>
      </w:pPr>
      <w:r w:rsidRPr="00346BD8">
        <w:rPr>
          <w:sz w:val="28"/>
          <w:szCs w:val="28"/>
        </w:rPr>
        <w:t>Проект решения о бюджете не содержит нормы</w:t>
      </w:r>
      <w:r w:rsidR="004773ED" w:rsidRPr="00346BD8">
        <w:rPr>
          <w:sz w:val="28"/>
          <w:szCs w:val="28"/>
        </w:rPr>
        <w:t xml:space="preserve"> по</w:t>
      </w:r>
      <w:r w:rsidRPr="00346BD8">
        <w:rPr>
          <w:sz w:val="28"/>
          <w:szCs w:val="28"/>
        </w:rPr>
        <w:t xml:space="preserve"> размещени</w:t>
      </w:r>
      <w:r w:rsidR="004773ED" w:rsidRPr="00346BD8">
        <w:rPr>
          <w:sz w:val="28"/>
          <w:szCs w:val="28"/>
        </w:rPr>
        <w:t>ю</w:t>
      </w:r>
      <w:r w:rsidRPr="00346BD8">
        <w:rPr>
          <w:sz w:val="28"/>
          <w:szCs w:val="28"/>
        </w:rPr>
        <w:t xml:space="preserve"> </w:t>
      </w:r>
      <w:r w:rsidR="004773ED" w:rsidRPr="00346BD8">
        <w:rPr>
          <w:sz w:val="28"/>
          <w:szCs w:val="28"/>
        </w:rPr>
        <w:t>в</w:t>
      </w:r>
      <w:r w:rsidR="004773ED" w:rsidRPr="00346BD8">
        <w:rPr>
          <w:rFonts w:eastAsia="Calibri"/>
          <w:bCs/>
          <w:w w:val="105"/>
          <w:sz w:val="28"/>
          <w:szCs w:val="28"/>
          <w:lang w:eastAsia="en-US"/>
        </w:rPr>
        <w:t xml:space="preserve"> информационно-коммуникационной сети Интернет по адресам: </w:t>
      </w:r>
      <w:hyperlink r:id="rId13" w:history="1">
        <w:r w:rsidR="004773ED" w:rsidRPr="00346BD8">
          <w:rPr>
            <w:rStyle w:val="ae"/>
            <w:rFonts w:eastAsia="Calibri"/>
            <w:bCs/>
            <w:color w:val="auto"/>
            <w:w w:val="105"/>
            <w:sz w:val="28"/>
            <w:szCs w:val="28"/>
            <w:u w:val="none"/>
            <w:lang w:eastAsia="en-US"/>
          </w:rPr>
          <w:t>https://kanskiy-rayon.gosuslugi.ru</w:t>
        </w:r>
      </w:hyperlink>
      <w:r w:rsidR="004773ED" w:rsidRPr="00346BD8">
        <w:rPr>
          <w:rFonts w:eastAsia="Calibri"/>
          <w:bCs/>
          <w:w w:val="105"/>
          <w:sz w:val="28"/>
          <w:szCs w:val="28"/>
          <w:lang w:eastAsia="en-US"/>
        </w:rPr>
        <w:t xml:space="preserve"> и </w:t>
      </w:r>
      <w:hyperlink r:id="rId14" w:history="1">
        <w:r w:rsidR="004773ED" w:rsidRPr="00346BD8">
          <w:rPr>
            <w:rStyle w:val="ae"/>
            <w:rFonts w:eastAsia="Calibri"/>
            <w:bCs/>
            <w:color w:val="auto"/>
            <w:w w:val="105"/>
            <w:sz w:val="28"/>
            <w:szCs w:val="28"/>
            <w:u w:val="none"/>
            <w:lang w:eastAsia="en-US"/>
          </w:rPr>
          <w:t>http://kansk-adm.ru</w:t>
        </w:r>
      </w:hyperlink>
      <w:r w:rsidR="004773ED" w:rsidRPr="00346BD8">
        <w:rPr>
          <w:sz w:val="28"/>
          <w:szCs w:val="28"/>
        </w:rPr>
        <w:t>., что нарушает ст. 36 БК РФ – принцип прозрачности (открытости), а также абз. «а» пп.2 п. 1 ст.13 Федерального закона от 09.02.2009 № 8-ФЗ «Об обеспечении доступа к информации о деятельности государственных органов и органов местного самоуправления»</w:t>
      </w:r>
      <w:r w:rsidR="00346BD8" w:rsidRPr="00346BD8">
        <w:rPr>
          <w:sz w:val="28"/>
          <w:szCs w:val="28"/>
        </w:rPr>
        <w:t xml:space="preserve">, п. 2 Решения Канского окружного Совета депутатов </w:t>
      </w:r>
      <w:r w:rsidR="00346BD8">
        <w:rPr>
          <w:sz w:val="28"/>
          <w:szCs w:val="28"/>
        </w:rPr>
        <w:t xml:space="preserve">от 02.10.2025 года № 1-4 </w:t>
      </w:r>
      <w:r w:rsidR="00346BD8" w:rsidRPr="00346BD8">
        <w:rPr>
          <w:sz w:val="28"/>
          <w:szCs w:val="28"/>
        </w:rPr>
        <w:t>«</w:t>
      </w:r>
      <w:r w:rsidR="00346BD8" w:rsidRPr="00346BD8">
        <w:rPr>
          <w:bCs/>
          <w:w w:val="105"/>
          <w:sz w:val="28"/>
          <w:szCs w:val="28"/>
        </w:rPr>
        <w:t>Об определении источника официального опубликования муниципальных правовых актов и информации Канского окружного Совета депутатов»</w:t>
      </w:r>
      <w:r w:rsidR="004773ED" w:rsidRPr="00346BD8">
        <w:rPr>
          <w:sz w:val="28"/>
          <w:szCs w:val="28"/>
        </w:rPr>
        <w:t>.</w:t>
      </w:r>
    </w:p>
    <w:p w:rsidR="00286474" w:rsidRDefault="00286474" w:rsidP="00D2743B">
      <w:pPr>
        <w:tabs>
          <w:tab w:val="left" w:pos="0"/>
        </w:tabs>
        <w:ind w:firstLine="709"/>
        <w:contextualSpacing/>
        <w:jc w:val="both"/>
      </w:pPr>
    </w:p>
    <w:p w:rsidR="00626996" w:rsidRDefault="00626996" w:rsidP="00433D73">
      <w:pPr>
        <w:ind w:firstLine="720"/>
        <w:jc w:val="center"/>
      </w:pPr>
      <w:r>
        <w:rPr>
          <w:b/>
          <w:sz w:val="28"/>
          <w:szCs w:val="20"/>
        </w:rPr>
        <w:t>Прогноз социально-экономического развития Канск</w:t>
      </w:r>
      <w:r w:rsidR="00BD5292">
        <w:rPr>
          <w:b/>
          <w:sz w:val="28"/>
          <w:szCs w:val="20"/>
        </w:rPr>
        <w:t>ого муниципального округа</w:t>
      </w:r>
      <w:r>
        <w:rPr>
          <w:b/>
          <w:sz w:val="28"/>
          <w:szCs w:val="20"/>
        </w:rPr>
        <w:t xml:space="preserve"> на 202</w:t>
      </w:r>
      <w:r w:rsidR="00BD5292">
        <w:rPr>
          <w:b/>
          <w:sz w:val="28"/>
          <w:szCs w:val="20"/>
        </w:rPr>
        <w:t>6</w:t>
      </w:r>
      <w:r>
        <w:rPr>
          <w:b/>
          <w:sz w:val="28"/>
          <w:szCs w:val="20"/>
        </w:rPr>
        <w:t xml:space="preserve"> год и плановый период 202</w:t>
      </w:r>
      <w:r w:rsidR="00BD5292">
        <w:rPr>
          <w:b/>
          <w:sz w:val="28"/>
          <w:szCs w:val="20"/>
        </w:rPr>
        <w:t>7</w:t>
      </w:r>
      <w:r>
        <w:rPr>
          <w:b/>
          <w:sz w:val="28"/>
          <w:szCs w:val="20"/>
        </w:rPr>
        <w:t>-202</w:t>
      </w:r>
      <w:r w:rsidR="00BD5292">
        <w:rPr>
          <w:b/>
          <w:sz w:val="28"/>
          <w:szCs w:val="20"/>
        </w:rPr>
        <w:t>8</w:t>
      </w:r>
      <w:r>
        <w:rPr>
          <w:b/>
          <w:sz w:val="28"/>
          <w:szCs w:val="20"/>
        </w:rPr>
        <w:t xml:space="preserve"> годов</w:t>
      </w:r>
    </w:p>
    <w:p w:rsidR="00626996" w:rsidRDefault="00626996">
      <w:pPr>
        <w:ind w:firstLine="720"/>
        <w:jc w:val="center"/>
        <w:rPr>
          <w:b/>
          <w:sz w:val="28"/>
          <w:szCs w:val="20"/>
        </w:rPr>
      </w:pPr>
    </w:p>
    <w:p w:rsidR="00626996" w:rsidRDefault="00626996">
      <w:pPr>
        <w:ind w:firstLine="720"/>
        <w:jc w:val="both"/>
      </w:pPr>
      <w:r>
        <w:rPr>
          <w:sz w:val="28"/>
          <w:szCs w:val="20"/>
        </w:rPr>
        <w:t>В соответствии с п. 2 ст. 172 БК РФ составление проекта бюджета основывается на Бюджетном послании Президента Российской Федерации, прогнозе социально-экономического развития, основных направлениях бюджетной политики, муниципальных программ.</w:t>
      </w:r>
    </w:p>
    <w:p w:rsidR="00626996" w:rsidRDefault="00626996">
      <w:pPr>
        <w:ind w:firstLine="720"/>
        <w:jc w:val="both"/>
      </w:pPr>
      <w:r>
        <w:rPr>
          <w:sz w:val="28"/>
          <w:szCs w:val="20"/>
        </w:rPr>
        <w:t>Согласно п.3 ст</w:t>
      </w:r>
      <w:r w:rsidR="00BD5292">
        <w:rPr>
          <w:sz w:val="28"/>
          <w:szCs w:val="20"/>
        </w:rPr>
        <w:t>.173 БК РФ</w:t>
      </w:r>
      <w:r w:rsidR="00D22707">
        <w:rPr>
          <w:sz w:val="28"/>
          <w:szCs w:val="20"/>
        </w:rPr>
        <w:t>, ст.33 положения о бюджетном процессе</w:t>
      </w:r>
      <w:r w:rsidR="00BD5292">
        <w:rPr>
          <w:sz w:val="28"/>
          <w:szCs w:val="20"/>
        </w:rPr>
        <w:t xml:space="preserve"> Прогноз СЭР одобрен А</w:t>
      </w:r>
      <w:r>
        <w:rPr>
          <w:sz w:val="28"/>
          <w:szCs w:val="20"/>
        </w:rPr>
        <w:t>дминистраци</w:t>
      </w:r>
      <w:r w:rsidR="00BD5292">
        <w:rPr>
          <w:sz w:val="28"/>
          <w:szCs w:val="20"/>
        </w:rPr>
        <w:t>ей города Канска (Распоряжение от 21</w:t>
      </w:r>
      <w:r>
        <w:rPr>
          <w:sz w:val="28"/>
          <w:szCs w:val="20"/>
        </w:rPr>
        <w:t>.10.202</w:t>
      </w:r>
      <w:r w:rsidR="00BD5292">
        <w:rPr>
          <w:sz w:val="28"/>
          <w:szCs w:val="20"/>
        </w:rPr>
        <w:t>5</w:t>
      </w:r>
      <w:r>
        <w:rPr>
          <w:sz w:val="28"/>
          <w:szCs w:val="20"/>
        </w:rPr>
        <w:t xml:space="preserve"> № </w:t>
      </w:r>
      <w:r w:rsidR="00BD5292">
        <w:rPr>
          <w:sz w:val="28"/>
          <w:szCs w:val="20"/>
        </w:rPr>
        <w:t>56</w:t>
      </w:r>
      <w:r>
        <w:rPr>
          <w:sz w:val="28"/>
          <w:szCs w:val="20"/>
        </w:rPr>
        <w:t>6).</w:t>
      </w:r>
    </w:p>
    <w:p w:rsidR="00626996" w:rsidRDefault="00626996">
      <w:pPr>
        <w:ind w:firstLine="720"/>
        <w:jc w:val="both"/>
      </w:pPr>
      <w:r>
        <w:rPr>
          <w:sz w:val="28"/>
          <w:szCs w:val="20"/>
        </w:rPr>
        <w:t xml:space="preserve">Прогноз социально-экономического развития </w:t>
      </w:r>
      <w:r w:rsidR="00BD5292">
        <w:rPr>
          <w:sz w:val="28"/>
          <w:szCs w:val="20"/>
        </w:rPr>
        <w:t>Канского муниципального округа</w:t>
      </w:r>
      <w:r>
        <w:rPr>
          <w:sz w:val="28"/>
          <w:szCs w:val="20"/>
        </w:rPr>
        <w:t xml:space="preserve"> разработан на трехлетний период </w:t>
      </w:r>
      <w:r>
        <w:rPr>
          <w:rStyle w:val="s1"/>
          <w:sz w:val="28"/>
          <w:szCs w:val="28"/>
        </w:rPr>
        <w:t>202</w:t>
      </w:r>
      <w:r w:rsidR="00BD5292">
        <w:rPr>
          <w:rStyle w:val="s1"/>
          <w:sz w:val="28"/>
          <w:szCs w:val="28"/>
        </w:rPr>
        <w:t>6</w:t>
      </w:r>
      <w:r>
        <w:rPr>
          <w:rStyle w:val="s1"/>
          <w:sz w:val="28"/>
          <w:szCs w:val="28"/>
        </w:rPr>
        <w:t xml:space="preserve"> год и плановый период 202</w:t>
      </w:r>
      <w:r w:rsidR="00BD5292">
        <w:rPr>
          <w:rStyle w:val="s1"/>
          <w:sz w:val="28"/>
          <w:szCs w:val="28"/>
        </w:rPr>
        <w:t>7</w:t>
      </w:r>
      <w:r>
        <w:rPr>
          <w:rStyle w:val="s1"/>
          <w:sz w:val="28"/>
          <w:szCs w:val="28"/>
        </w:rPr>
        <w:t>-202</w:t>
      </w:r>
      <w:r w:rsidR="00BD5292">
        <w:rPr>
          <w:rStyle w:val="s1"/>
          <w:sz w:val="28"/>
          <w:szCs w:val="28"/>
        </w:rPr>
        <w:t>8</w:t>
      </w:r>
      <w:r>
        <w:rPr>
          <w:rStyle w:val="s1"/>
          <w:sz w:val="28"/>
          <w:szCs w:val="28"/>
        </w:rPr>
        <w:t xml:space="preserve"> годов</w:t>
      </w:r>
      <w:r w:rsidR="00BD5292">
        <w:rPr>
          <w:rStyle w:val="s1"/>
          <w:sz w:val="28"/>
          <w:szCs w:val="28"/>
        </w:rPr>
        <w:t>,</w:t>
      </w:r>
      <w:r>
        <w:rPr>
          <w:sz w:val="28"/>
          <w:szCs w:val="20"/>
        </w:rPr>
        <w:t xml:space="preserve"> сформирован на основе достигнутых экономических показателей </w:t>
      </w:r>
      <w:r w:rsidR="00BD5292">
        <w:rPr>
          <w:sz w:val="28"/>
          <w:szCs w:val="20"/>
        </w:rPr>
        <w:t>по итогам 2024</w:t>
      </w:r>
      <w:r>
        <w:rPr>
          <w:sz w:val="28"/>
          <w:szCs w:val="20"/>
        </w:rPr>
        <w:t xml:space="preserve"> года, оценочных данных текущего периода 202</w:t>
      </w:r>
      <w:r w:rsidR="00BD5292">
        <w:rPr>
          <w:sz w:val="28"/>
          <w:szCs w:val="20"/>
        </w:rPr>
        <w:t>5</w:t>
      </w:r>
      <w:r>
        <w:rPr>
          <w:sz w:val="28"/>
          <w:szCs w:val="20"/>
        </w:rPr>
        <w:t xml:space="preserve"> года и планируемых тенденций в среднесрочном плановом периоде</w:t>
      </w:r>
      <w:r w:rsidR="00BD5292">
        <w:rPr>
          <w:sz w:val="28"/>
          <w:szCs w:val="20"/>
        </w:rPr>
        <w:t xml:space="preserve"> </w:t>
      </w:r>
      <w:r w:rsidR="00BD5292">
        <w:rPr>
          <w:sz w:val="28"/>
          <w:szCs w:val="28"/>
        </w:rPr>
        <w:t>органов местного самоуправления, утратившими статус муниципальных образований (город Канск и Канский район)</w:t>
      </w:r>
      <w:r>
        <w:rPr>
          <w:sz w:val="28"/>
          <w:szCs w:val="20"/>
        </w:rPr>
        <w:t>.</w:t>
      </w:r>
    </w:p>
    <w:p w:rsidR="009F66C9" w:rsidRDefault="009F66C9">
      <w:pPr>
        <w:ind w:firstLine="720"/>
        <w:jc w:val="both"/>
      </w:pPr>
    </w:p>
    <w:p w:rsidR="009F66C9" w:rsidRPr="00706DEF" w:rsidRDefault="009F66C9" w:rsidP="009F66C9">
      <w:pPr>
        <w:pStyle w:val="Title"/>
        <w:suppressLineNumbers/>
        <w:ind w:left="851" w:right="-99" w:firstLine="0"/>
        <w:rPr>
          <w:szCs w:val="28"/>
        </w:rPr>
      </w:pPr>
      <w:r w:rsidRPr="00706DEF">
        <w:rPr>
          <w:szCs w:val="28"/>
        </w:rPr>
        <w:t>Доходы проекта бюджета Канского муниципального округа на 2026 год и плановый период 2027 -2028 годов</w:t>
      </w:r>
    </w:p>
    <w:p w:rsidR="009F66C9" w:rsidRPr="00706DEF" w:rsidRDefault="009F66C9" w:rsidP="009F66C9">
      <w:pPr>
        <w:pStyle w:val="Title"/>
        <w:suppressLineNumbers/>
        <w:ind w:left="851" w:right="-99" w:firstLine="0"/>
      </w:pPr>
    </w:p>
    <w:p w:rsidR="009F66C9" w:rsidRPr="00706DEF" w:rsidRDefault="009F66C9" w:rsidP="009F66C9">
      <w:pPr>
        <w:pStyle w:val="Title"/>
        <w:suppressLineNumbers/>
        <w:ind w:right="-99"/>
        <w:jc w:val="both"/>
        <w:rPr>
          <w:b w:val="0"/>
          <w:szCs w:val="28"/>
        </w:rPr>
      </w:pPr>
      <w:r w:rsidRPr="00706DEF">
        <w:rPr>
          <w:b w:val="0"/>
          <w:szCs w:val="28"/>
        </w:rPr>
        <w:t xml:space="preserve">Доходы бюджета Канского муниципального округа составляют собственные (налоговые и неналоговые) доходы и безвозмездные поступления от других бюджетов бюджетной системы РФ. </w:t>
      </w:r>
    </w:p>
    <w:p w:rsidR="009F66C9" w:rsidRPr="00706DEF" w:rsidRDefault="009F66C9" w:rsidP="009F66C9">
      <w:pPr>
        <w:pStyle w:val="Title"/>
        <w:suppressLineNumbers/>
        <w:ind w:right="-99"/>
        <w:jc w:val="both"/>
        <w:rPr>
          <w:b w:val="0"/>
          <w:szCs w:val="28"/>
        </w:rPr>
      </w:pPr>
      <w:r w:rsidRPr="00706DEF">
        <w:rPr>
          <w:b w:val="0"/>
          <w:szCs w:val="28"/>
        </w:rPr>
        <w:t>Доходы проекта бюджета округа на очередной финансовый 2026 год предусмотрены в сумме 5 823 253 058,27 рублей</w:t>
      </w:r>
      <w:r w:rsidR="0005752A" w:rsidRPr="00706DEF">
        <w:rPr>
          <w:b w:val="0"/>
          <w:szCs w:val="28"/>
        </w:rPr>
        <w:t xml:space="preserve">, на первый плановый период 2027 </w:t>
      </w:r>
      <w:r w:rsidR="0005752A" w:rsidRPr="00706DEF">
        <w:rPr>
          <w:b w:val="0"/>
          <w:szCs w:val="28"/>
        </w:rPr>
        <w:lastRenderedPageBreak/>
        <w:t>года – 5 881 863 216,27 рублей, второй плановый период 2028 года – 5 497 762 462,00 рубля</w:t>
      </w:r>
      <w:r w:rsidRPr="00706DEF">
        <w:rPr>
          <w:b w:val="0"/>
          <w:szCs w:val="28"/>
        </w:rPr>
        <w:t>.</w:t>
      </w:r>
    </w:p>
    <w:p w:rsidR="009F66C9" w:rsidRPr="00706DEF" w:rsidRDefault="0005752A" w:rsidP="009F66C9">
      <w:pPr>
        <w:ind w:firstLine="709"/>
        <w:rPr>
          <w:sz w:val="28"/>
          <w:szCs w:val="28"/>
        </w:rPr>
      </w:pPr>
      <w:r w:rsidRPr="00706DEF">
        <w:rPr>
          <w:sz w:val="28"/>
          <w:szCs w:val="28"/>
        </w:rPr>
        <w:t>Динамика изменения</w:t>
      </w:r>
      <w:r w:rsidR="009F66C9" w:rsidRPr="00706DEF">
        <w:rPr>
          <w:sz w:val="28"/>
          <w:szCs w:val="28"/>
        </w:rPr>
        <w:t xml:space="preserve"> доходов бюджета приведена в таблице</w:t>
      </w:r>
      <w:r w:rsidRPr="00706DEF">
        <w:rPr>
          <w:sz w:val="28"/>
          <w:szCs w:val="28"/>
        </w:rPr>
        <w:t>:</w:t>
      </w:r>
    </w:p>
    <w:p w:rsidR="009F66C9" w:rsidRPr="00706DEF" w:rsidRDefault="009F66C9" w:rsidP="009F66C9">
      <w:pPr>
        <w:ind w:firstLine="708"/>
        <w:jc w:val="right"/>
      </w:pPr>
      <w:r w:rsidRPr="00706DEF">
        <w:t>Таблица 2 (рублей)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701"/>
        <w:gridCol w:w="1701"/>
        <w:gridCol w:w="1701"/>
        <w:gridCol w:w="1559"/>
        <w:gridCol w:w="1843"/>
      </w:tblGrid>
      <w:tr w:rsidR="009F66C9" w:rsidRPr="00706DEF" w:rsidTr="00676BD1">
        <w:trPr>
          <w:trHeight w:val="549"/>
        </w:trPr>
        <w:tc>
          <w:tcPr>
            <w:tcW w:w="1560" w:type="dxa"/>
            <w:vMerge w:val="restart"/>
          </w:tcPr>
          <w:p w:rsidR="009F66C9" w:rsidRPr="00706DEF" w:rsidRDefault="009F66C9" w:rsidP="00D23F8D">
            <w:pPr>
              <w:pStyle w:val="Default"/>
              <w:rPr>
                <w:sz w:val="20"/>
              </w:rPr>
            </w:pPr>
          </w:p>
          <w:p w:rsidR="009F66C9" w:rsidRPr="00706DEF" w:rsidRDefault="009F66C9" w:rsidP="00D23F8D">
            <w:pPr>
              <w:pStyle w:val="Default"/>
              <w:rPr>
                <w:sz w:val="20"/>
              </w:rPr>
            </w:pPr>
          </w:p>
          <w:p w:rsidR="009F66C9" w:rsidRPr="00706DEF" w:rsidRDefault="009F66C9" w:rsidP="00D23F8D">
            <w:pPr>
              <w:pStyle w:val="Default"/>
              <w:rPr>
                <w:sz w:val="20"/>
              </w:rPr>
            </w:pPr>
            <w:r w:rsidRPr="00706DEF">
              <w:rPr>
                <w:sz w:val="20"/>
              </w:rPr>
              <w:t xml:space="preserve">Наименование </w:t>
            </w:r>
          </w:p>
          <w:p w:rsidR="009F66C9" w:rsidRPr="00706DEF" w:rsidRDefault="009F66C9" w:rsidP="00D23F8D">
            <w:pPr>
              <w:pStyle w:val="Default"/>
              <w:rPr>
                <w:sz w:val="20"/>
              </w:rPr>
            </w:pPr>
            <w:r w:rsidRPr="00706DEF">
              <w:rPr>
                <w:sz w:val="20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9F66C9" w:rsidRPr="00706DEF" w:rsidRDefault="009F66C9" w:rsidP="00D23F8D">
            <w:pPr>
              <w:pStyle w:val="Default"/>
              <w:rPr>
                <w:sz w:val="20"/>
              </w:rPr>
            </w:pPr>
            <w:r w:rsidRPr="00706DEF">
              <w:rPr>
                <w:sz w:val="20"/>
              </w:rPr>
              <w:t xml:space="preserve">Ожидаемое исполнение за 2025 г. (город Канск и Канский район) </w:t>
            </w:r>
          </w:p>
        </w:tc>
        <w:tc>
          <w:tcPr>
            <w:tcW w:w="4961" w:type="dxa"/>
            <w:gridSpan w:val="3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Проект решения</w:t>
            </w:r>
          </w:p>
        </w:tc>
        <w:tc>
          <w:tcPr>
            <w:tcW w:w="1843" w:type="dxa"/>
            <w:vMerge w:val="restart"/>
            <w:vAlign w:val="center"/>
          </w:tcPr>
          <w:p w:rsidR="00676BD1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Прирост/</w:t>
            </w:r>
          </w:p>
          <w:p w:rsidR="009F66C9" w:rsidRPr="00706DEF" w:rsidRDefault="009F66C9" w:rsidP="00676BD1">
            <w:pPr>
              <w:pStyle w:val="Default"/>
              <w:ind w:left="-108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снижение</w:t>
            </w:r>
          </w:p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 xml:space="preserve">2026г. к 2025г. </w:t>
            </w:r>
          </w:p>
        </w:tc>
      </w:tr>
      <w:tr w:rsidR="009F66C9" w:rsidRPr="00706DEF" w:rsidTr="00676BD1">
        <w:trPr>
          <w:trHeight w:val="173"/>
        </w:trPr>
        <w:tc>
          <w:tcPr>
            <w:tcW w:w="1560" w:type="dxa"/>
            <w:vMerge/>
          </w:tcPr>
          <w:p w:rsidR="009F66C9" w:rsidRPr="00706DEF" w:rsidRDefault="009F66C9" w:rsidP="00D23F8D">
            <w:pPr>
              <w:pStyle w:val="Default"/>
              <w:rPr>
                <w:sz w:val="20"/>
              </w:rPr>
            </w:pPr>
          </w:p>
        </w:tc>
        <w:tc>
          <w:tcPr>
            <w:tcW w:w="1701" w:type="dxa"/>
            <w:vMerge/>
          </w:tcPr>
          <w:p w:rsidR="009F66C9" w:rsidRPr="00706DEF" w:rsidRDefault="009F66C9" w:rsidP="00D23F8D">
            <w:pPr>
              <w:pStyle w:val="Default"/>
              <w:rPr>
                <w:sz w:val="20"/>
              </w:rPr>
            </w:pPr>
          </w:p>
        </w:tc>
        <w:tc>
          <w:tcPr>
            <w:tcW w:w="1701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2026г.</w:t>
            </w:r>
          </w:p>
        </w:tc>
        <w:tc>
          <w:tcPr>
            <w:tcW w:w="1701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2027г.</w:t>
            </w:r>
          </w:p>
        </w:tc>
        <w:tc>
          <w:tcPr>
            <w:tcW w:w="1559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2028г.</w:t>
            </w:r>
          </w:p>
        </w:tc>
        <w:tc>
          <w:tcPr>
            <w:tcW w:w="1843" w:type="dxa"/>
            <w:vMerge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</w:p>
        </w:tc>
      </w:tr>
      <w:tr w:rsidR="009F66C9" w:rsidRPr="00706DEF" w:rsidTr="00676BD1">
        <w:trPr>
          <w:trHeight w:val="63"/>
        </w:trPr>
        <w:tc>
          <w:tcPr>
            <w:tcW w:w="1560" w:type="dxa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1</w:t>
            </w:r>
          </w:p>
        </w:tc>
        <w:tc>
          <w:tcPr>
            <w:tcW w:w="1701" w:type="dxa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4</w:t>
            </w:r>
          </w:p>
        </w:tc>
        <w:tc>
          <w:tcPr>
            <w:tcW w:w="1559" w:type="dxa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5</w:t>
            </w:r>
          </w:p>
        </w:tc>
        <w:tc>
          <w:tcPr>
            <w:tcW w:w="1843" w:type="dxa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6(3-2)</w:t>
            </w:r>
          </w:p>
        </w:tc>
      </w:tr>
      <w:tr w:rsidR="009F66C9" w:rsidRPr="00706DEF" w:rsidTr="00676BD1">
        <w:trPr>
          <w:trHeight w:val="173"/>
        </w:trPr>
        <w:tc>
          <w:tcPr>
            <w:tcW w:w="1560" w:type="dxa"/>
          </w:tcPr>
          <w:p w:rsidR="009F66C9" w:rsidRPr="00706DEF" w:rsidRDefault="009F66C9" w:rsidP="0004448F">
            <w:pPr>
              <w:pStyle w:val="Default"/>
              <w:rPr>
                <w:sz w:val="20"/>
              </w:rPr>
            </w:pPr>
            <w:r w:rsidRPr="00706DEF">
              <w:rPr>
                <w:b/>
                <w:bCs/>
                <w:sz w:val="20"/>
              </w:rPr>
              <w:t>Доходы бюджета</w:t>
            </w:r>
            <w:r w:rsidR="0004448F">
              <w:rPr>
                <w:b/>
                <w:bCs/>
                <w:sz w:val="20"/>
              </w:rPr>
              <w:t xml:space="preserve"> округа</w:t>
            </w:r>
            <w:r w:rsidRPr="00706DEF">
              <w:rPr>
                <w:b/>
                <w:bCs/>
                <w:sz w:val="20"/>
              </w:rPr>
              <w:t xml:space="preserve"> – всего </w:t>
            </w:r>
          </w:p>
        </w:tc>
        <w:tc>
          <w:tcPr>
            <w:tcW w:w="1701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b/>
                <w:sz w:val="20"/>
              </w:rPr>
            </w:pPr>
            <w:r w:rsidRPr="00706DEF">
              <w:rPr>
                <w:b/>
                <w:sz w:val="20"/>
              </w:rPr>
              <w:t>6 977 087 247,38</w:t>
            </w:r>
          </w:p>
        </w:tc>
        <w:tc>
          <w:tcPr>
            <w:tcW w:w="1701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b/>
                <w:sz w:val="20"/>
              </w:rPr>
            </w:pPr>
            <w:r w:rsidRPr="00706DEF">
              <w:rPr>
                <w:b/>
                <w:sz w:val="20"/>
              </w:rPr>
              <w:t>5 823 253 058,27</w:t>
            </w:r>
          </w:p>
        </w:tc>
        <w:tc>
          <w:tcPr>
            <w:tcW w:w="1701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b/>
                <w:sz w:val="20"/>
              </w:rPr>
            </w:pPr>
            <w:r w:rsidRPr="00706DEF">
              <w:rPr>
                <w:b/>
                <w:sz w:val="20"/>
              </w:rPr>
              <w:t>5 881 863 216,27</w:t>
            </w:r>
          </w:p>
        </w:tc>
        <w:tc>
          <w:tcPr>
            <w:tcW w:w="1559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b/>
                <w:sz w:val="20"/>
              </w:rPr>
            </w:pPr>
            <w:r w:rsidRPr="00706DEF">
              <w:rPr>
                <w:b/>
                <w:sz w:val="20"/>
              </w:rPr>
              <w:t>5 497 762 462,0</w:t>
            </w:r>
          </w:p>
        </w:tc>
        <w:tc>
          <w:tcPr>
            <w:tcW w:w="1843" w:type="dxa"/>
            <w:vAlign w:val="center"/>
          </w:tcPr>
          <w:p w:rsidR="009F66C9" w:rsidRPr="00706DEF" w:rsidRDefault="009F66C9" w:rsidP="00676BD1">
            <w:pPr>
              <w:pStyle w:val="Default"/>
              <w:ind w:left="34"/>
              <w:jc w:val="center"/>
              <w:rPr>
                <w:b/>
                <w:sz w:val="20"/>
              </w:rPr>
            </w:pPr>
            <w:r w:rsidRPr="00706DEF">
              <w:rPr>
                <w:b/>
                <w:sz w:val="20"/>
              </w:rPr>
              <w:t>- 1 153 834 189,11</w:t>
            </w:r>
          </w:p>
        </w:tc>
      </w:tr>
      <w:tr w:rsidR="009F66C9" w:rsidRPr="00706DEF" w:rsidTr="00676BD1">
        <w:trPr>
          <w:trHeight w:val="85"/>
        </w:trPr>
        <w:tc>
          <w:tcPr>
            <w:tcW w:w="1560" w:type="dxa"/>
          </w:tcPr>
          <w:p w:rsidR="009F66C9" w:rsidRPr="00706DEF" w:rsidRDefault="009F66C9" w:rsidP="00D23F8D">
            <w:pPr>
              <w:pStyle w:val="Default"/>
              <w:rPr>
                <w:sz w:val="20"/>
              </w:rPr>
            </w:pPr>
            <w:r w:rsidRPr="00706DEF">
              <w:rPr>
                <w:sz w:val="20"/>
              </w:rPr>
              <w:t xml:space="preserve">налоговые и неналоговые доходы </w:t>
            </w:r>
          </w:p>
        </w:tc>
        <w:tc>
          <w:tcPr>
            <w:tcW w:w="1701" w:type="dxa"/>
            <w:vAlign w:val="center"/>
          </w:tcPr>
          <w:p w:rsidR="009F66C9" w:rsidRPr="00706DEF" w:rsidRDefault="009F66C9" w:rsidP="00D23F8D">
            <w:pPr>
              <w:jc w:val="center"/>
              <w:rPr>
                <w:sz w:val="20"/>
              </w:rPr>
            </w:pPr>
            <w:r w:rsidRPr="00706DEF">
              <w:rPr>
                <w:sz w:val="20"/>
              </w:rPr>
              <w:t>1 448 538 848,12</w:t>
            </w:r>
          </w:p>
        </w:tc>
        <w:tc>
          <w:tcPr>
            <w:tcW w:w="1701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1 622 531 771,0</w:t>
            </w:r>
          </w:p>
        </w:tc>
        <w:tc>
          <w:tcPr>
            <w:tcW w:w="1701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1 697 742 526,0</w:t>
            </w:r>
          </w:p>
        </w:tc>
        <w:tc>
          <w:tcPr>
            <w:tcW w:w="1559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1 746 340 960,0</w:t>
            </w:r>
          </w:p>
        </w:tc>
        <w:tc>
          <w:tcPr>
            <w:tcW w:w="1843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173 992 922,9</w:t>
            </w:r>
          </w:p>
        </w:tc>
      </w:tr>
      <w:tr w:rsidR="009F66C9" w:rsidRPr="00926882" w:rsidTr="00676BD1">
        <w:trPr>
          <w:trHeight w:val="85"/>
        </w:trPr>
        <w:tc>
          <w:tcPr>
            <w:tcW w:w="1560" w:type="dxa"/>
          </w:tcPr>
          <w:p w:rsidR="009F66C9" w:rsidRPr="00706DEF" w:rsidRDefault="009F66C9" w:rsidP="00D23F8D">
            <w:pPr>
              <w:pStyle w:val="Default"/>
              <w:rPr>
                <w:sz w:val="20"/>
              </w:rPr>
            </w:pPr>
            <w:r w:rsidRPr="00706DEF">
              <w:rPr>
                <w:sz w:val="20"/>
              </w:rPr>
              <w:t xml:space="preserve">безвозмездные поступления </w:t>
            </w:r>
          </w:p>
        </w:tc>
        <w:tc>
          <w:tcPr>
            <w:tcW w:w="1701" w:type="dxa"/>
            <w:vAlign w:val="center"/>
          </w:tcPr>
          <w:p w:rsidR="009F66C9" w:rsidRPr="00706DEF" w:rsidRDefault="009F66C9" w:rsidP="00D23F8D">
            <w:pPr>
              <w:jc w:val="center"/>
              <w:rPr>
                <w:sz w:val="20"/>
              </w:rPr>
            </w:pPr>
            <w:r w:rsidRPr="00706DEF">
              <w:rPr>
                <w:sz w:val="20"/>
              </w:rPr>
              <w:t>5 528 548 399,26</w:t>
            </w:r>
          </w:p>
        </w:tc>
        <w:tc>
          <w:tcPr>
            <w:tcW w:w="1701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4 200 721 287,27</w:t>
            </w:r>
          </w:p>
        </w:tc>
        <w:tc>
          <w:tcPr>
            <w:tcW w:w="1701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4 184 120 690,27</w:t>
            </w:r>
          </w:p>
        </w:tc>
        <w:tc>
          <w:tcPr>
            <w:tcW w:w="1559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3 751 421 502,0</w:t>
            </w:r>
          </w:p>
        </w:tc>
        <w:tc>
          <w:tcPr>
            <w:tcW w:w="1843" w:type="dxa"/>
            <w:vAlign w:val="center"/>
          </w:tcPr>
          <w:p w:rsidR="009F66C9" w:rsidRPr="00706DEF" w:rsidRDefault="009F66C9" w:rsidP="00D23F8D">
            <w:pPr>
              <w:pStyle w:val="Default"/>
              <w:jc w:val="center"/>
              <w:rPr>
                <w:sz w:val="20"/>
              </w:rPr>
            </w:pPr>
            <w:r w:rsidRPr="00706DEF">
              <w:rPr>
                <w:sz w:val="20"/>
              </w:rPr>
              <w:t>- 1 327 827 111,99</w:t>
            </w:r>
          </w:p>
        </w:tc>
      </w:tr>
    </w:tbl>
    <w:p w:rsidR="009F66C9" w:rsidRDefault="009F66C9" w:rsidP="009F66C9">
      <w:pPr>
        <w:ind w:firstLine="709"/>
        <w:jc w:val="both"/>
      </w:pPr>
    </w:p>
    <w:p w:rsidR="009F66C9" w:rsidRPr="00C858D8" w:rsidRDefault="009F66C9" w:rsidP="009F66C9">
      <w:pPr>
        <w:ind w:firstLine="709"/>
        <w:jc w:val="both"/>
        <w:rPr>
          <w:sz w:val="28"/>
        </w:rPr>
      </w:pPr>
      <w:r w:rsidRPr="00C858D8">
        <w:rPr>
          <w:sz w:val="28"/>
        </w:rPr>
        <w:t>В целом, по сравнению с ожидаемым исполнением бюджета за 2025 год, структура доходной части бюджета округа 2026-2028гг. существенно не изменилась. Анализ данных, представленных в приложение 2 «Доходы бюджета Канского муниципального округа на 2026 год и плановый период 2027-2028 годов» к проекту решения о бюджете, показывает, что бюджет округа на 2026 год традиционно сформирован за счет безвозмездных поступлений.</w:t>
      </w:r>
    </w:p>
    <w:p w:rsidR="00371869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</w:rPr>
        <w:t xml:space="preserve">В 2026 году по сравнению с ожидаемым исполнением за 2025 год, доходы бюджета уменьшатся на </w:t>
      </w:r>
      <w:r w:rsidR="00C858D8" w:rsidRPr="00C858D8">
        <w:rPr>
          <w:sz w:val="28"/>
        </w:rPr>
        <w:t>1 153 834 189,11</w:t>
      </w:r>
      <w:r w:rsidRPr="00C858D8">
        <w:rPr>
          <w:sz w:val="28"/>
        </w:rPr>
        <w:t xml:space="preserve"> рублей или на 16,5%. </w:t>
      </w:r>
      <w:r w:rsidRPr="00C858D8">
        <w:rPr>
          <w:sz w:val="28"/>
          <w:szCs w:val="28"/>
        </w:rPr>
        <w:t>Снижение доходов окружного бюджета в очередном бюджетном году, связано с отрицательной динамикой безвозмездных поступлений - 1 327 827 111,99 рублей или 24,0%.</w:t>
      </w:r>
      <w:r w:rsidR="00371869">
        <w:rPr>
          <w:sz w:val="28"/>
        </w:rPr>
        <w:t xml:space="preserve"> </w:t>
      </w:r>
      <w:r w:rsidRPr="00C858D8">
        <w:rPr>
          <w:sz w:val="28"/>
        </w:rPr>
        <w:t xml:space="preserve">По налоговым и неналоговым доходам наблюдается рост на </w:t>
      </w:r>
      <w:r w:rsidR="00C858D8" w:rsidRPr="00C858D8">
        <w:rPr>
          <w:sz w:val="28"/>
        </w:rPr>
        <w:t>173 992 922,90</w:t>
      </w:r>
      <w:r w:rsidRPr="00C858D8">
        <w:rPr>
          <w:sz w:val="28"/>
        </w:rPr>
        <w:t xml:space="preserve"> рублей или на 31,8%.</w:t>
      </w:r>
      <w:r w:rsidR="00371869">
        <w:rPr>
          <w:sz w:val="28"/>
        </w:rPr>
        <w:t xml:space="preserve"> </w:t>
      </w:r>
    </w:p>
    <w:p w:rsidR="009F66C9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  <w:szCs w:val="28"/>
        </w:rPr>
        <w:t>Основной источник собственной доходной базы – налоговые доходы (1 544 677 211,0 рублей – 95,2%): налог на доходы физических лиц; налог на товары, реализуемые на территории РФ; налог на совокупный доход; налог на прибыль и другие. Неналоговые доходы (77 854 560,0 рублей – 4,8%): доходы от использования имущества, находящегося в государственной и муниципальной собственности; штрафы, санкции, возмещение ущербы; доходы от оказания платных услуг и компенсации затрат государства; доходы от продажи материальных и нематериальных активов.</w:t>
      </w:r>
    </w:p>
    <w:p w:rsidR="009F66C9" w:rsidRPr="00C858D8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  <w:szCs w:val="28"/>
        </w:rPr>
        <w:t>Общий объем безвозмездных поступлений от других бюджетов бюджетной системы на 2026 год предусмотрен в сумме 4 200 721</w:t>
      </w:r>
      <w:r w:rsidR="00C858D8" w:rsidRPr="00C858D8">
        <w:rPr>
          <w:sz w:val="28"/>
          <w:szCs w:val="28"/>
        </w:rPr>
        <w:t> </w:t>
      </w:r>
      <w:r w:rsidRPr="00C858D8">
        <w:rPr>
          <w:sz w:val="28"/>
          <w:szCs w:val="28"/>
        </w:rPr>
        <w:t>287</w:t>
      </w:r>
      <w:r w:rsidR="00C858D8" w:rsidRPr="00C858D8">
        <w:rPr>
          <w:sz w:val="28"/>
          <w:szCs w:val="28"/>
        </w:rPr>
        <w:t>,27</w:t>
      </w:r>
      <w:r w:rsidRPr="00C858D8">
        <w:rPr>
          <w:sz w:val="28"/>
          <w:szCs w:val="28"/>
        </w:rPr>
        <w:t xml:space="preserve"> рублей, что ниже ожидаемого исполнения за 2025 год на 1 327 827 111,99 рублей или на 24,0%.</w:t>
      </w:r>
    </w:p>
    <w:p w:rsidR="009F66C9" w:rsidRPr="00C858D8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  <w:szCs w:val="28"/>
        </w:rPr>
        <w:t>Безвозмездные поступления на 2026 год бюджету Канского муниципального округа прогнозируются на основании Краевого закона «О краевом бюджете на 2026 год и плановый период 2027-2028 годов» всего в сумме 4 200 721 287,27 рублей, из них по:</w:t>
      </w:r>
    </w:p>
    <w:p w:rsidR="009F66C9" w:rsidRPr="00C858D8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  <w:szCs w:val="28"/>
        </w:rPr>
        <w:t>–дотациям 1 126 836 200,00 рублей,</w:t>
      </w:r>
    </w:p>
    <w:p w:rsidR="009F66C9" w:rsidRPr="00C858D8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  <w:szCs w:val="28"/>
        </w:rPr>
        <w:t>–субсидиям 536 177 823,27 рублей,</w:t>
      </w:r>
    </w:p>
    <w:p w:rsidR="009F66C9" w:rsidRPr="00C858D8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  <w:szCs w:val="28"/>
        </w:rPr>
        <w:t>–субвенциям 2 535 954 100,00 рублей,</w:t>
      </w:r>
    </w:p>
    <w:p w:rsidR="009F66C9" w:rsidRPr="00C858D8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  <w:szCs w:val="28"/>
        </w:rPr>
        <w:t>–прочие безвозмездные поступления 1 753 164,00 рублей.</w:t>
      </w:r>
    </w:p>
    <w:p w:rsidR="009F66C9" w:rsidRPr="00C858D8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  <w:szCs w:val="28"/>
        </w:rPr>
        <w:lastRenderedPageBreak/>
        <w:t>В структуре безвозмездных поступлений от других бюджетов бюджетной системы РФ наибольший удельный вес занимают субвенции:</w:t>
      </w:r>
    </w:p>
    <w:p w:rsidR="009F66C9" w:rsidRPr="00C858D8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  <w:szCs w:val="28"/>
        </w:rPr>
        <w:t>2026 год – 2 535 954 100,00 рублей (60,4%),</w:t>
      </w:r>
    </w:p>
    <w:p w:rsidR="009F66C9" w:rsidRPr="00C858D8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  <w:szCs w:val="28"/>
        </w:rPr>
        <w:t>2027 год – 2 517 177 100,00 рублей (60,0%),</w:t>
      </w:r>
    </w:p>
    <w:p w:rsidR="009F66C9" w:rsidRDefault="009F66C9" w:rsidP="009F66C9">
      <w:pPr>
        <w:ind w:firstLine="709"/>
        <w:jc w:val="both"/>
        <w:rPr>
          <w:sz w:val="28"/>
          <w:szCs w:val="28"/>
        </w:rPr>
      </w:pPr>
      <w:r w:rsidRPr="00C858D8">
        <w:rPr>
          <w:sz w:val="28"/>
          <w:szCs w:val="28"/>
        </w:rPr>
        <w:t>2028 год – 2 504 589 700,00 рублей (59,6%).</w:t>
      </w:r>
    </w:p>
    <w:p w:rsidR="00626996" w:rsidRPr="00A6611C" w:rsidRDefault="009F66C9" w:rsidP="009F66C9">
      <w:pPr>
        <w:ind w:firstLine="709"/>
        <w:jc w:val="both"/>
      </w:pPr>
      <w:r w:rsidRPr="00A6611C">
        <w:rPr>
          <w:sz w:val="28"/>
        </w:rPr>
        <w:t xml:space="preserve">Важно отметить, что при ежегодном росте налоговых и </w:t>
      </w:r>
      <w:r w:rsidR="00A6611C" w:rsidRPr="00A6611C">
        <w:rPr>
          <w:sz w:val="28"/>
        </w:rPr>
        <w:t>не</w:t>
      </w:r>
      <w:r w:rsidRPr="00A6611C">
        <w:rPr>
          <w:sz w:val="28"/>
        </w:rPr>
        <w:t>налоговых поступлений планируется снижение безвозмездных поступлений из других бюджетов бюджетной системы РФ. Доля безвозмездных поступлений в общем объёме доходов местного бюджета сокращается, так удельный вес безвозмездных поступлений в доходах окружного бюджета в 2026 году составит 72,1%, в 2027 году – 71,1%, в 2028 году – 68,2%.</w:t>
      </w:r>
    </w:p>
    <w:p w:rsidR="009F66C9" w:rsidRPr="00D2743B" w:rsidRDefault="009F66C9" w:rsidP="009F66C9">
      <w:pPr>
        <w:ind w:firstLine="709"/>
        <w:jc w:val="both"/>
        <w:rPr>
          <w:highlight w:val="yellow"/>
        </w:rPr>
      </w:pPr>
    </w:p>
    <w:p w:rsidR="00626996" w:rsidRPr="00A6611C" w:rsidRDefault="00626996">
      <w:pPr>
        <w:ind w:firstLine="709"/>
        <w:jc w:val="both"/>
      </w:pPr>
      <w:r w:rsidRPr="00A6611C">
        <w:rPr>
          <w:bCs/>
          <w:sz w:val="28"/>
          <w:szCs w:val="28"/>
        </w:rPr>
        <w:t xml:space="preserve">Дотационность </w:t>
      </w:r>
      <w:r w:rsidR="00A6611C" w:rsidRPr="00A6611C">
        <w:rPr>
          <w:bCs/>
          <w:sz w:val="28"/>
          <w:szCs w:val="28"/>
        </w:rPr>
        <w:t xml:space="preserve">бюджета Канского муниципального округа </w:t>
      </w:r>
      <w:r w:rsidRPr="00A6611C">
        <w:rPr>
          <w:bCs/>
          <w:sz w:val="28"/>
          <w:szCs w:val="28"/>
        </w:rPr>
        <w:t>в 202</w:t>
      </w:r>
      <w:r w:rsidR="00A6611C" w:rsidRPr="00A6611C">
        <w:rPr>
          <w:bCs/>
          <w:sz w:val="28"/>
          <w:szCs w:val="28"/>
        </w:rPr>
        <w:t>6</w:t>
      </w:r>
      <w:r w:rsidRPr="00A6611C">
        <w:rPr>
          <w:bCs/>
          <w:sz w:val="28"/>
          <w:szCs w:val="28"/>
        </w:rPr>
        <w:t xml:space="preserve"> году </w:t>
      </w:r>
      <w:r w:rsidRPr="00437F5E">
        <w:rPr>
          <w:bCs/>
          <w:sz w:val="28"/>
          <w:szCs w:val="28"/>
        </w:rPr>
        <w:t>состав</w:t>
      </w:r>
      <w:r w:rsidR="00A6611C" w:rsidRPr="00437F5E">
        <w:rPr>
          <w:bCs/>
          <w:sz w:val="28"/>
          <w:szCs w:val="28"/>
        </w:rPr>
        <w:t>и</w:t>
      </w:r>
      <w:r w:rsidRPr="00437F5E">
        <w:rPr>
          <w:bCs/>
          <w:sz w:val="28"/>
          <w:szCs w:val="28"/>
        </w:rPr>
        <w:t>т 3</w:t>
      </w:r>
      <w:r w:rsidR="00437F5E">
        <w:rPr>
          <w:bCs/>
          <w:sz w:val="28"/>
          <w:szCs w:val="28"/>
        </w:rPr>
        <w:t>4</w:t>
      </w:r>
      <w:r w:rsidRPr="00437F5E">
        <w:rPr>
          <w:bCs/>
          <w:sz w:val="28"/>
          <w:szCs w:val="28"/>
        </w:rPr>
        <w:t>,</w:t>
      </w:r>
      <w:r w:rsidR="00437F5E">
        <w:rPr>
          <w:bCs/>
          <w:sz w:val="28"/>
          <w:szCs w:val="28"/>
        </w:rPr>
        <w:t>3</w:t>
      </w:r>
      <w:r w:rsidRPr="00437F5E">
        <w:rPr>
          <w:bCs/>
          <w:sz w:val="28"/>
          <w:szCs w:val="28"/>
        </w:rPr>
        <w:t>%</w:t>
      </w:r>
      <w:r w:rsidR="00A6611C" w:rsidRPr="00A6611C">
        <w:rPr>
          <w:bCs/>
          <w:sz w:val="28"/>
          <w:szCs w:val="28"/>
        </w:rPr>
        <w:t xml:space="preserve"> с учетом объединения двух муниципальных образований</w:t>
      </w:r>
      <w:r w:rsidRPr="00A6611C">
        <w:rPr>
          <w:bCs/>
          <w:sz w:val="28"/>
          <w:szCs w:val="28"/>
        </w:rPr>
        <w:t>.</w:t>
      </w:r>
    </w:p>
    <w:p w:rsidR="00626996" w:rsidRPr="00A6611C" w:rsidRDefault="00626996">
      <w:pPr>
        <w:ind w:firstLine="709"/>
        <w:jc w:val="right"/>
      </w:pPr>
      <w:r w:rsidRPr="00A6611C">
        <w:rPr>
          <w:bCs/>
          <w:color w:val="000000"/>
        </w:rPr>
        <w:t>Таблица 3</w:t>
      </w:r>
      <w:r w:rsidR="005024C1">
        <w:t xml:space="preserve"> (рублей)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701"/>
        <w:gridCol w:w="1749"/>
        <w:gridCol w:w="1620"/>
        <w:gridCol w:w="1606"/>
        <w:gridCol w:w="1877"/>
        <w:gridCol w:w="1620"/>
      </w:tblGrid>
      <w:tr w:rsidR="004701AF" w:rsidRPr="00A6611C" w:rsidTr="00B94B6C">
        <w:trPr>
          <w:trHeight w:val="30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031969" w:rsidRDefault="004701AF" w:rsidP="00031969">
            <w:pPr>
              <w:jc w:val="center"/>
              <w:rPr>
                <w:sz w:val="20"/>
              </w:rPr>
            </w:pPr>
            <w:r w:rsidRPr="00031969">
              <w:rPr>
                <w:color w:val="000000"/>
                <w:sz w:val="20"/>
              </w:rPr>
              <w:t>Наименование</w:t>
            </w:r>
            <w:r w:rsidRPr="00031969">
              <w:rPr>
                <w:sz w:val="20"/>
              </w:rPr>
              <w:t xml:space="preserve"> муниципального образования</w:t>
            </w:r>
          </w:p>
        </w:tc>
        <w:tc>
          <w:tcPr>
            <w:tcW w:w="17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01AF" w:rsidRPr="00A6611C" w:rsidRDefault="004701AF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  <w:p w:rsidR="004701AF" w:rsidRPr="00A6611C" w:rsidRDefault="004701A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701AF" w:rsidRPr="00A6611C" w:rsidRDefault="004701A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701AF" w:rsidRPr="00A6611C" w:rsidRDefault="004701A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701AF" w:rsidRPr="00A6611C" w:rsidRDefault="004701A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701AF" w:rsidRPr="00A6611C" w:rsidRDefault="004701AF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4701AF" w:rsidRPr="00A6611C" w:rsidRDefault="004701AF">
            <w:pPr>
              <w:jc w:val="center"/>
            </w:pPr>
            <w:r w:rsidRPr="00A6611C">
              <w:rPr>
                <w:color w:val="000000"/>
                <w:sz w:val="18"/>
                <w:szCs w:val="18"/>
              </w:rPr>
              <w:t xml:space="preserve">Всего доходов </w:t>
            </w:r>
          </w:p>
        </w:tc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jc w:val="center"/>
            </w:pPr>
            <w:r w:rsidRPr="00A6611C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jc w:val="center"/>
            </w:pPr>
            <w:r w:rsidRPr="00A6611C">
              <w:rPr>
                <w:color w:val="000000"/>
                <w:sz w:val="18"/>
                <w:szCs w:val="18"/>
              </w:rPr>
              <w:t xml:space="preserve">Уровень дотационности </w:t>
            </w:r>
          </w:p>
        </w:tc>
      </w:tr>
      <w:tr w:rsidR="004701AF" w:rsidRPr="00A6611C" w:rsidTr="00B94B6C">
        <w:trPr>
          <w:trHeight w:val="240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snapToGrid w:val="0"/>
            </w:pPr>
          </w:p>
        </w:tc>
        <w:tc>
          <w:tcPr>
            <w:tcW w:w="174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701AF" w:rsidRPr="00A6611C" w:rsidRDefault="004701AF">
            <w:pPr>
              <w:snapToGrid w:val="0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jc w:val="center"/>
            </w:pPr>
            <w:r w:rsidRPr="00A6611C">
              <w:rPr>
                <w:color w:val="000000"/>
                <w:sz w:val="18"/>
                <w:szCs w:val="18"/>
              </w:rPr>
              <w:t>Дотации</w:t>
            </w:r>
            <w:r w:rsidRPr="00A6611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jc w:val="center"/>
            </w:pPr>
            <w:r w:rsidRPr="00A6611C">
              <w:rPr>
                <w:color w:val="000000"/>
                <w:sz w:val="18"/>
                <w:szCs w:val="18"/>
              </w:rPr>
              <w:t>Субвенции</w:t>
            </w:r>
            <w:r w:rsidRPr="00A6611C">
              <w:rPr>
                <w:color w:val="000000"/>
                <w:sz w:val="18"/>
                <w:szCs w:val="18"/>
              </w:rPr>
              <w:br/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jc w:val="center"/>
            </w:pPr>
            <w:r w:rsidRPr="00A6611C">
              <w:rPr>
                <w:color w:val="000000"/>
                <w:sz w:val="18"/>
                <w:szCs w:val="18"/>
              </w:rPr>
              <w:t xml:space="preserve">Налоговые доходы по дополнительным нормативам отчислений в размере, не превышающем расчетного объема дотации на выравнивание бюджетной обеспеченности </w:t>
            </w:r>
            <w:r w:rsidRPr="00A6611C">
              <w:rPr>
                <w:color w:val="000000"/>
                <w:sz w:val="18"/>
                <w:szCs w:val="18"/>
              </w:rPr>
              <w:br/>
              <w:t>(в случае наличия)</w:t>
            </w: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snapToGrid w:val="0"/>
            </w:pPr>
          </w:p>
        </w:tc>
      </w:tr>
      <w:tr w:rsidR="004701AF" w:rsidRPr="00A6611C" w:rsidTr="00B94B6C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01AF" w:rsidRPr="00A6611C" w:rsidRDefault="004701AF">
            <w:pPr>
              <w:jc w:val="center"/>
            </w:pPr>
            <w:r w:rsidRPr="00A6611C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ind w:left="-13"/>
              <w:jc w:val="center"/>
            </w:pPr>
            <w:r w:rsidRPr="00A6611C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jc w:val="center"/>
            </w:pPr>
            <w:r w:rsidRPr="00A6611C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jc w:val="center"/>
            </w:pPr>
            <w:r w:rsidRPr="00A6611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jc w:val="center"/>
            </w:pPr>
            <w:r w:rsidRPr="00A6611C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AF" w:rsidRPr="00A6611C" w:rsidRDefault="004701AF">
            <w:pPr>
              <w:jc w:val="center"/>
            </w:pPr>
            <w:r w:rsidRPr="00A6611C">
              <w:rPr>
                <w:color w:val="000000"/>
                <w:sz w:val="18"/>
                <w:szCs w:val="18"/>
              </w:rPr>
              <w:t>7=(4+6)/(3-5)*100</w:t>
            </w:r>
          </w:p>
        </w:tc>
      </w:tr>
      <w:tr w:rsidR="004701AF" w:rsidRPr="00031969" w:rsidTr="00B94B6C">
        <w:trPr>
          <w:trHeight w:val="30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01AF" w:rsidRPr="00031969" w:rsidRDefault="004701AF" w:rsidP="00031969">
            <w:pPr>
              <w:rPr>
                <w:sz w:val="20"/>
              </w:rPr>
            </w:pPr>
            <w:r>
              <w:rPr>
                <w:color w:val="000000"/>
                <w:sz w:val="20"/>
                <w:szCs w:val="18"/>
              </w:rPr>
              <w:t xml:space="preserve">Проект бюджета Канского округа </w:t>
            </w:r>
            <w:r>
              <w:rPr>
                <w:sz w:val="20"/>
              </w:rPr>
              <w:t>(2026)</w:t>
            </w:r>
            <w:r w:rsidR="00706537">
              <w:rPr>
                <w:sz w:val="20"/>
              </w:rPr>
              <w:t xml:space="preserve"> руб.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031969" w:rsidRDefault="004701AF">
            <w:pPr>
              <w:ind w:left="-13"/>
              <w:jc w:val="center"/>
              <w:rPr>
                <w:sz w:val="20"/>
              </w:rPr>
            </w:pPr>
            <w:r>
              <w:rPr>
                <w:sz w:val="20"/>
              </w:rPr>
              <w:t>5 823 253 058,27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031969" w:rsidRDefault="00470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1 126 836 200,0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031969" w:rsidRDefault="004701AF" w:rsidP="00745D4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2 535 954 100,0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031969" w:rsidRDefault="004701AF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AF" w:rsidRPr="00031969" w:rsidRDefault="00437F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34,3</w:t>
            </w:r>
          </w:p>
        </w:tc>
      </w:tr>
      <w:tr w:rsidR="004701AF" w:rsidRPr="00437F5E" w:rsidTr="00B94B6C">
        <w:trPr>
          <w:trHeight w:val="300"/>
        </w:trPr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01AF" w:rsidRPr="00437F5E" w:rsidRDefault="004701AF" w:rsidP="00031969">
            <w:pPr>
              <w:rPr>
                <w:sz w:val="20"/>
              </w:rPr>
            </w:pPr>
            <w:r w:rsidRPr="00437F5E">
              <w:rPr>
                <w:color w:val="000000"/>
                <w:sz w:val="20"/>
                <w:szCs w:val="18"/>
              </w:rPr>
              <w:t>Бюджет города Канска (первонач.2025)</w:t>
            </w:r>
            <w:r w:rsidR="00706537" w:rsidRPr="00437F5E">
              <w:rPr>
                <w:sz w:val="20"/>
              </w:rPr>
              <w:t xml:space="preserve"> руб.</w:t>
            </w:r>
          </w:p>
        </w:tc>
        <w:tc>
          <w:tcPr>
            <w:tcW w:w="17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37F5E" w:rsidRPr="00437F5E" w:rsidRDefault="00437F5E" w:rsidP="00437F5E">
            <w:pPr>
              <w:ind w:left="-13"/>
              <w:jc w:val="center"/>
              <w:rPr>
                <w:sz w:val="20"/>
              </w:rPr>
            </w:pPr>
            <w:r>
              <w:rPr>
                <w:sz w:val="20"/>
              </w:rPr>
              <w:t>3 389 267 618,0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437F5E" w:rsidRDefault="00437F5E" w:rsidP="00437F5E">
            <w:pPr>
              <w:jc w:val="center"/>
              <w:rPr>
                <w:sz w:val="20"/>
              </w:rPr>
            </w:pPr>
            <w:r w:rsidRPr="00437F5E">
              <w:rPr>
                <w:sz w:val="20"/>
              </w:rPr>
              <w:t>514 770 400,0</w:t>
            </w:r>
          </w:p>
        </w:tc>
        <w:tc>
          <w:tcPr>
            <w:tcW w:w="1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437F5E" w:rsidRDefault="00437F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1 515 847 000,0</w:t>
            </w:r>
          </w:p>
        </w:tc>
        <w:tc>
          <w:tcPr>
            <w:tcW w:w="1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437F5E" w:rsidRDefault="00437F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</w:t>
            </w: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AF" w:rsidRPr="00437F5E" w:rsidRDefault="00437F5E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27,5</w:t>
            </w:r>
          </w:p>
        </w:tc>
      </w:tr>
      <w:tr w:rsidR="004701AF" w:rsidRPr="00031969" w:rsidTr="00B94B6C">
        <w:trPr>
          <w:trHeight w:val="300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01AF" w:rsidRPr="00437F5E" w:rsidRDefault="004701AF">
            <w:pPr>
              <w:rPr>
                <w:color w:val="000000"/>
                <w:sz w:val="20"/>
                <w:szCs w:val="18"/>
              </w:rPr>
            </w:pPr>
            <w:r w:rsidRPr="00437F5E">
              <w:rPr>
                <w:color w:val="000000"/>
                <w:sz w:val="20"/>
                <w:szCs w:val="18"/>
              </w:rPr>
              <w:t>Бюджет Канского района (первонач.2025)</w:t>
            </w:r>
            <w:r w:rsidR="00706537" w:rsidRPr="00437F5E">
              <w:rPr>
                <w:color w:val="000000"/>
                <w:sz w:val="20"/>
                <w:szCs w:val="18"/>
              </w:rPr>
              <w:t xml:space="preserve"> тыс.руб.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437F5E" w:rsidRDefault="00706537">
            <w:pPr>
              <w:ind w:left="-13"/>
              <w:jc w:val="center"/>
              <w:rPr>
                <w:color w:val="000000"/>
                <w:sz w:val="20"/>
                <w:szCs w:val="18"/>
              </w:rPr>
            </w:pPr>
            <w:r w:rsidRPr="00437F5E">
              <w:rPr>
                <w:color w:val="000000"/>
                <w:sz w:val="20"/>
                <w:szCs w:val="18"/>
              </w:rPr>
              <w:t>1 581 430,4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437F5E" w:rsidRDefault="00706537">
            <w:pPr>
              <w:jc w:val="center"/>
              <w:rPr>
                <w:color w:val="000000"/>
                <w:sz w:val="20"/>
                <w:szCs w:val="18"/>
              </w:rPr>
            </w:pPr>
            <w:r w:rsidRPr="00437F5E">
              <w:rPr>
                <w:color w:val="000000"/>
                <w:sz w:val="20"/>
                <w:szCs w:val="18"/>
              </w:rPr>
              <w:t>1 403 524,1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06537" w:rsidRPr="00437F5E" w:rsidRDefault="00706537" w:rsidP="00706537">
            <w:pPr>
              <w:jc w:val="center"/>
              <w:rPr>
                <w:color w:val="000000"/>
                <w:sz w:val="20"/>
                <w:szCs w:val="18"/>
              </w:rPr>
            </w:pPr>
            <w:r w:rsidRPr="00437F5E">
              <w:rPr>
                <w:color w:val="000000"/>
                <w:sz w:val="20"/>
                <w:szCs w:val="18"/>
              </w:rPr>
              <w:t>794 503,2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701AF" w:rsidRPr="00031969" w:rsidRDefault="00706537">
            <w:pPr>
              <w:jc w:val="center"/>
              <w:rPr>
                <w:color w:val="000000"/>
                <w:sz w:val="20"/>
                <w:szCs w:val="18"/>
              </w:rPr>
            </w:pPr>
            <w:r w:rsidRPr="00437F5E">
              <w:rPr>
                <w:color w:val="000000"/>
                <w:sz w:val="20"/>
                <w:szCs w:val="18"/>
              </w:rPr>
              <w:t>0,0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01AF" w:rsidRPr="00031969" w:rsidRDefault="00437F5E">
            <w:pPr>
              <w:jc w:val="center"/>
              <w:rPr>
                <w:color w:val="000000"/>
                <w:sz w:val="2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>72,9</w:t>
            </w:r>
          </w:p>
        </w:tc>
      </w:tr>
    </w:tbl>
    <w:p w:rsidR="00626996" w:rsidRDefault="00DC2E10">
      <w:pPr>
        <w:widowControl w:val="0"/>
        <w:tabs>
          <w:tab w:val="left" w:pos="0"/>
          <w:tab w:val="left" w:pos="1386"/>
        </w:tabs>
        <w:autoSpaceDE w:val="0"/>
        <w:ind w:firstLine="540"/>
        <w:contextualSpacing/>
        <w:jc w:val="both"/>
      </w:pPr>
      <w:r>
        <w:rPr>
          <w:sz w:val="28"/>
        </w:rPr>
        <w:t xml:space="preserve">Согласно пояснительной </w:t>
      </w:r>
      <w:r w:rsidR="00000370">
        <w:rPr>
          <w:sz w:val="28"/>
        </w:rPr>
        <w:t xml:space="preserve">записки к бюджету округа </w:t>
      </w:r>
      <w:r>
        <w:rPr>
          <w:sz w:val="28"/>
        </w:rPr>
        <w:t>р</w:t>
      </w:r>
      <w:r w:rsidR="00626996" w:rsidRPr="00371869">
        <w:rPr>
          <w:sz w:val="28"/>
        </w:rPr>
        <w:t>асчеты сумм доходов бюджета произведены с учетом</w:t>
      </w:r>
      <w:r w:rsidR="00626996" w:rsidRPr="00371869">
        <w:rPr>
          <w:color w:val="FF0000"/>
          <w:sz w:val="28"/>
        </w:rPr>
        <w:t xml:space="preserve"> </w:t>
      </w:r>
      <w:r w:rsidR="00626996" w:rsidRPr="00371869">
        <w:rPr>
          <w:sz w:val="28"/>
          <w:szCs w:val="28"/>
        </w:rPr>
        <w:t>прогнозов поступления доходов, аналитических материалов по исполнению бюджета, предоставленных</w:t>
      </w:r>
      <w:r w:rsidR="00626996" w:rsidRPr="00371869">
        <w:rPr>
          <w:sz w:val="28"/>
          <w:szCs w:val="20"/>
        </w:rPr>
        <w:t xml:space="preserve"> </w:t>
      </w:r>
      <w:r w:rsidR="00626996" w:rsidRPr="00371869">
        <w:rPr>
          <w:sz w:val="28"/>
          <w:szCs w:val="28"/>
        </w:rPr>
        <w:t xml:space="preserve">главными администраторами доходов бюджета в соответствии с методиками прогнозирования поступлений доходов, а также в соответствии с постановлением Администрации города Канска от 04.06.2010 № 896 «О порядке составления проекта решения о бюджете </w:t>
      </w:r>
      <w:r w:rsidR="00371869">
        <w:rPr>
          <w:sz w:val="28"/>
          <w:szCs w:val="28"/>
        </w:rPr>
        <w:t>Канского муниципального округа Красноярского края</w:t>
      </w:r>
      <w:r w:rsidR="00626996" w:rsidRPr="00371869">
        <w:rPr>
          <w:sz w:val="28"/>
          <w:szCs w:val="28"/>
        </w:rPr>
        <w:t xml:space="preserve"> на очередной финансовый год и плановый период» </w:t>
      </w:r>
      <w:r w:rsidR="00371869">
        <w:rPr>
          <w:sz w:val="28"/>
          <w:szCs w:val="28"/>
        </w:rPr>
        <w:t xml:space="preserve">(ред.от 20.06.2025) </w:t>
      </w:r>
      <w:r w:rsidR="00626996" w:rsidRPr="00371869">
        <w:rPr>
          <w:sz w:val="28"/>
          <w:szCs w:val="28"/>
        </w:rPr>
        <w:t>(далее – Постановление № 896).</w:t>
      </w:r>
    </w:p>
    <w:p w:rsidR="00626996" w:rsidRDefault="00626996">
      <w:pPr>
        <w:widowControl w:val="0"/>
        <w:tabs>
          <w:tab w:val="left" w:pos="0"/>
          <w:tab w:val="left" w:pos="1386"/>
        </w:tabs>
        <w:autoSpaceDE w:val="0"/>
        <w:ind w:firstLine="540"/>
        <w:contextualSpacing/>
        <w:jc w:val="both"/>
        <w:rPr>
          <w:sz w:val="28"/>
          <w:szCs w:val="28"/>
          <w:highlight w:val="yellow"/>
        </w:rPr>
      </w:pPr>
    </w:p>
    <w:p w:rsidR="00676BD1" w:rsidRPr="00C10A14" w:rsidRDefault="00676BD1" w:rsidP="00676BD1">
      <w:pPr>
        <w:ind w:firstLine="720"/>
        <w:jc w:val="center"/>
        <w:rPr>
          <w:rFonts w:cs="Arial"/>
          <w:b/>
          <w:bCs/>
          <w:kern w:val="2"/>
          <w:sz w:val="28"/>
          <w:szCs w:val="32"/>
        </w:rPr>
      </w:pPr>
      <w:r w:rsidRPr="00C10A14">
        <w:rPr>
          <w:rFonts w:cs="Arial"/>
          <w:b/>
          <w:bCs/>
          <w:kern w:val="2"/>
          <w:sz w:val="28"/>
          <w:szCs w:val="32"/>
        </w:rPr>
        <w:t>Расходы бюджета Канского муниципального округа на 2026 год и плановый период 2027-2028 годов</w:t>
      </w:r>
    </w:p>
    <w:p w:rsidR="00676BD1" w:rsidRPr="00DF66F2" w:rsidRDefault="00676BD1" w:rsidP="00676BD1">
      <w:pPr>
        <w:ind w:firstLine="720"/>
        <w:jc w:val="center"/>
        <w:rPr>
          <w:sz w:val="22"/>
          <w:highlight w:val="lightGray"/>
        </w:rPr>
      </w:pPr>
    </w:p>
    <w:p w:rsidR="00676BD1" w:rsidRPr="000757D7" w:rsidRDefault="00676BD1" w:rsidP="00676BD1">
      <w:pPr>
        <w:ind w:firstLine="720"/>
        <w:jc w:val="both"/>
        <w:rPr>
          <w:sz w:val="28"/>
          <w:szCs w:val="28"/>
        </w:rPr>
      </w:pPr>
      <w:r w:rsidRPr="000757D7">
        <w:rPr>
          <w:sz w:val="28"/>
          <w:szCs w:val="28"/>
        </w:rPr>
        <w:lastRenderedPageBreak/>
        <w:t xml:space="preserve">Расходы, отраженные в </w:t>
      </w:r>
      <w:r w:rsidR="000757D7" w:rsidRPr="000757D7">
        <w:rPr>
          <w:sz w:val="28"/>
          <w:szCs w:val="28"/>
        </w:rPr>
        <w:t>п</w:t>
      </w:r>
      <w:r w:rsidRPr="000757D7">
        <w:rPr>
          <w:sz w:val="28"/>
          <w:szCs w:val="28"/>
        </w:rPr>
        <w:t>роекте бюджета, отнесены к соответствующим кодам бюджетной классификации (главного распорядителя бюджетных средств, раздела, подраздела, целевой статьи, вида расходов) с соблюдением требований ст.21 БК РФ.</w:t>
      </w:r>
    </w:p>
    <w:p w:rsidR="00426271" w:rsidRPr="00441B02" w:rsidRDefault="00426271" w:rsidP="00426271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1B02">
        <w:rPr>
          <w:sz w:val="28"/>
          <w:szCs w:val="28"/>
        </w:rPr>
        <w:t xml:space="preserve">Проектом бюджета округа предусмотрены расходы на 2026 год в сумме </w:t>
      </w:r>
      <w:r w:rsidR="000757D7">
        <w:rPr>
          <w:sz w:val="28"/>
          <w:szCs w:val="28"/>
        </w:rPr>
        <w:t xml:space="preserve">     </w:t>
      </w:r>
      <w:r w:rsidRPr="00441B02">
        <w:rPr>
          <w:sz w:val="28"/>
          <w:szCs w:val="28"/>
        </w:rPr>
        <w:t>5 854 164 909,27 рублей, на 2027 год в сумме 5 881 863 216,27 рублей</w:t>
      </w:r>
      <w:r w:rsidR="000757D7">
        <w:rPr>
          <w:sz w:val="28"/>
          <w:szCs w:val="28"/>
        </w:rPr>
        <w:t xml:space="preserve"> (в том числе условно утвержденные расходы в сумме </w:t>
      </w:r>
      <w:r w:rsidR="00B616BA">
        <w:rPr>
          <w:sz w:val="28"/>
          <w:szCs w:val="28"/>
        </w:rPr>
        <w:t>66 000 000,00</w:t>
      </w:r>
      <w:r w:rsidR="000757D7">
        <w:rPr>
          <w:sz w:val="28"/>
          <w:szCs w:val="28"/>
        </w:rPr>
        <w:t xml:space="preserve"> тыс.руб.)</w:t>
      </w:r>
      <w:r w:rsidRPr="00441B02">
        <w:rPr>
          <w:sz w:val="28"/>
          <w:szCs w:val="28"/>
        </w:rPr>
        <w:t>, на 2028 год в сумме 5 497 762 462,00 рублей</w:t>
      </w:r>
      <w:r w:rsidR="000757D7" w:rsidRPr="000757D7">
        <w:rPr>
          <w:sz w:val="28"/>
          <w:szCs w:val="28"/>
        </w:rPr>
        <w:t xml:space="preserve"> </w:t>
      </w:r>
      <w:r w:rsidR="00B616BA">
        <w:rPr>
          <w:sz w:val="28"/>
          <w:szCs w:val="28"/>
        </w:rPr>
        <w:t>(</w:t>
      </w:r>
      <w:r w:rsidR="000757D7">
        <w:rPr>
          <w:sz w:val="28"/>
          <w:szCs w:val="28"/>
        </w:rPr>
        <w:t xml:space="preserve">в том числе условно утвержденные расходы в сумме </w:t>
      </w:r>
      <w:r w:rsidR="00B616BA">
        <w:rPr>
          <w:sz w:val="28"/>
          <w:szCs w:val="28"/>
        </w:rPr>
        <w:t>133 000 000,00</w:t>
      </w:r>
      <w:r w:rsidR="000757D7">
        <w:rPr>
          <w:sz w:val="28"/>
          <w:szCs w:val="28"/>
        </w:rPr>
        <w:t xml:space="preserve"> тыс.руб.)</w:t>
      </w:r>
      <w:r w:rsidRPr="00441B02">
        <w:rPr>
          <w:sz w:val="28"/>
          <w:szCs w:val="28"/>
        </w:rPr>
        <w:t xml:space="preserve">. </w:t>
      </w:r>
    </w:p>
    <w:p w:rsidR="00426271" w:rsidRPr="00441B02" w:rsidRDefault="00426271" w:rsidP="00426271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441B02">
        <w:rPr>
          <w:sz w:val="28"/>
          <w:szCs w:val="28"/>
        </w:rPr>
        <w:t xml:space="preserve">По сравнению с ожидаемым исполнением за 2025 год (7 065 574 260,56 рублей) расходы бюджета </w:t>
      </w:r>
      <w:r>
        <w:rPr>
          <w:sz w:val="28"/>
          <w:szCs w:val="28"/>
        </w:rPr>
        <w:t xml:space="preserve">округа </w:t>
      </w:r>
      <w:r w:rsidRPr="00441B02">
        <w:rPr>
          <w:sz w:val="28"/>
          <w:szCs w:val="28"/>
        </w:rPr>
        <w:t>2026 года сокращены на 1 211 409 351,29 рублей, или на 20,7%.</w:t>
      </w:r>
    </w:p>
    <w:p w:rsidR="00676BD1" w:rsidRPr="00C10A14" w:rsidRDefault="00676BD1" w:rsidP="00676BD1">
      <w:pPr>
        <w:ind w:firstLine="720"/>
        <w:jc w:val="both"/>
        <w:rPr>
          <w:sz w:val="28"/>
          <w:szCs w:val="28"/>
        </w:rPr>
      </w:pPr>
      <w:r w:rsidRPr="00C10A14">
        <w:rPr>
          <w:sz w:val="28"/>
          <w:szCs w:val="28"/>
        </w:rPr>
        <w:t>Структура расходов проекта бюджета Канского муниципального округа на 2026 год и плановый период 2027-2028 годов имеет выраженную социальную направленность в соответствии с приоритетами, определенными бюджетной политикой округа.</w:t>
      </w:r>
    </w:p>
    <w:p w:rsidR="00676BD1" w:rsidRPr="00C10A14" w:rsidRDefault="00676BD1" w:rsidP="00676BD1">
      <w:pPr>
        <w:suppressLineNumbers/>
        <w:tabs>
          <w:tab w:val="left" w:pos="1134"/>
        </w:tabs>
        <w:ind w:firstLine="720"/>
        <w:jc w:val="both"/>
      </w:pPr>
      <w:r w:rsidRPr="00C10A14">
        <w:rPr>
          <w:sz w:val="28"/>
          <w:szCs w:val="28"/>
        </w:rPr>
        <w:t>Структура расходов бюджета округа по разделам и подразделам классификации расходов выглядит следующим образом:</w:t>
      </w:r>
    </w:p>
    <w:p w:rsidR="00676BD1" w:rsidRPr="0079248A" w:rsidRDefault="00676BD1" w:rsidP="00676BD1">
      <w:pPr>
        <w:suppressLineNumbers/>
        <w:tabs>
          <w:tab w:val="left" w:pos="1134"/>
        </w:tabs>
        <w:ind w:firstLine="720"/>
        <w:jc w:val="right"/>
        <w:rPr>
          <w:szCs w:val="28"/>
        </w:rPr>
      </w:pPr>
      <w:r w:rsidRPr="0079248A">
        <w:rPr>
          <w:szCs w:val="28"/>
        </w:rPr>
        <w:t xml:space="preserve">Таблица </w:t>
      </w:r>
      <w:r w:rsidR="005024C1">
        <w:rPr>
          <w:szCs w:val="28"/>
        </w:rPr>
        <w:t>4 (рублей)</w:t>
      </w:r>
    </w:p>
    <w:tbl>
      <w:tblPr>
        <w:tblW w:w="1006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670"/>
        <w:gridCol w:w="1173"/>
        <w:gridCol w:w="748"/>
        <w:gridCol w:w="1095"/>
        <w:gridCol w:w="709"/>
        <w:gridCol w:w="1135"/>
        <w:gridCol w:w="708"/>
        <w:gridCol w:w="1136"/>
        <w:gridCol w:w="708"/>
      </w:tblGrid>
      <w:tr w:rsidR="0079248A" w:rsidRPr="001135A3" w:rsidTr="0079248A">
        <w:trPr>
          <w:trHeight w:val="43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79248A">
            <w:pPr>
              <w:suppressAutoHyphens w:val="0"/>
              <w:ind w:right="-108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КФСР</w:t>
            </w:r>
          </w:p>
        </w:tc>
        <w:tc>
          <w:tcPr>
            <w:tcW w:w="19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ожидаемое исполнение за 2025 год</w:t>
            </w:r>
          </w:p>
        </w:tc>
        <w:tc>
          <w:tcPr>
            <w:tcW w:w="1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2026 год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2027 год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2028 год</w:t>
            </w:r>
          </w:p>
        </w:tc>
      </w:tr>
      <w:tr w:rsidR="0079248A" w:rsidRPr="001135A3" w:rsidTr="0079248A">
        <w:trPr>
          <w:trHeight w:val="56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9248A" w:rsidRPr="000E37D7" w:rsidRDefault="0079248A" w:rsidP="00FA32D5">
            <w:pPr>
              <w:suppressAutoHyphens w:val="0"/>
              <w:rPr>
                <w:sz w:val="14"/>
                <w:szCs w:val="16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сумма (руб.)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79248A">
            <w:pPr>
              <w:suppressAutoHyphens w:val="0"/>
              <w:ind w:left="-108" w:right="-68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доля от всех видов расходов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сумма (руб.)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79248A">
            <w:pPr>
              <w:suppressAutoHyphens w:val="0"/>
              <w:ind w:left="-109" w:right="-107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доля от всех видов расходов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сумма (руб.)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79248A">
            <w:pPr>
              <w:suppressAutoHyphens w:val="0"/>
              <w:ind w:left="-110" w:right="-107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доля от всех видов расходов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сумма (руб.)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79248A">
            <w:pPr>
              <w:suppressAutoHyphens w:val="0"/>
              <w:ind w:left="-111" w:right="-106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доля от всех видов расходов</w:t>
            </w:r>
          </w:p>
        </w:tc>
      </w:tr>
      <w:tr w:rsidR="0079248A" w:rsidRPr="001135A3" w:rsidTr="0079248A">
        <w:trPr>
          <w:trHeight w:val="25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8A" w:rsidRPr="000E37D7" w:rsidRDefault="0079248A" w:rsidP="0079248A">
            <w:pPr>
              <w:suppressAutoHyphens w:val="0"/>
              <w:ind w:right="-108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11</w:t>
            </w:r>
          </w:p>
        </w:tc>
      </w:tr>
      <w:tr w:rsidR="0079248A" w:rsidRPr="001135A3" w:rsidTr="0079248A">
        <w:trPr>
          <w:trHeight w:val="3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442 934 732,71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6,27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387 894 060,00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6,63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341 286 723,16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5,80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339 476 530,73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6,17</w:t>
            </w:r>
          </w:p>
        </w:tc>
      </w:tr>
      <w:tr w:rsidR="0079248A" w:rsidRPr="001135A3" w:rsidTr="0079248A">
        <w:trPr>
          <w:trHeight w:val="3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0200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5 495 500,00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4 496 000,00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4 665 600,00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</w:t>
            </w:r>
          </w:p>
        </w:tc>
      </w:tr>
      <w:tr w:rsidR="0079248A" w:rsidRPr="001135A3" w:rsidTr="0079248A">
        <w:trPr>
          <w:trHeight w:val="636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0300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70 871 271,44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57 944 481,00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0,99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57 944 481,00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0,99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57 944 481,00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1,05</w:t>
            </w:r>
          </w:p>
        </w:tc>
      </w:tr>
      <w:tr w:rsidR="0079248A" w:rsidRPr="001135A3" w:rsidTr="0079248A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0400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644 235 982,02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9,12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272 624 120,00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4,66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258 755 539,14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4,40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260 485 403,74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4,74</w:t>
            </w:r>
          </w:p>
        </w:tc>
      </w:tr>
      <w:tr w:rsidR="0079248A" w:rsidRPr="001135A3" w:rsidTr="0079248A">
        <w:trPr>
          <w:trHeight w:val="36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0500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895 922 631,63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12,68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625 013 879,27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10,68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713 546 189,27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12,13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419 661 001,00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7,63</w:t>
            </w:r>
          </w:p>
        </w:tc>
      </w:tr>
      <w:tr w:rsidR="0079248A" w:rsidRPr="001135A3" w:rsidTr="0079248A">
        <w:trPr>
          <w:trHeight w:val="3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0600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50 603 945,90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0,72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3 160 200,00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1 946 900,00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1 946 900,00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0,04</w:t>
            </w:r>
          </w:p>
        </w:tc>
      </w:tr>
      <w:tr w:rsidR="0079248A" w:rsidRPr="001135A3" w:rsidTr="0079248A">
        <w:trPr>
          <w:trHeight w:val="3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ОБРАЗОВАНИЕ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0700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79248A">
            <w:pPr>
              <w:suppressAutoHyphens w:val="0"/>
              <w:ind w:left="-69" w:right="-108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3 996 004 247,11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56,56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79248A">
            <w:pPr>
              <w:suppressAutoHyphens w:val="0"/>
              <w:ind w:left="-147" w:right="-108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3 642 268 864,48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62,22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79248A">
            <w:pPr>
              <w:suppressAutoHyphens w:val="0"/>
              <w:ind w:left="-107" w:right="-108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3 498 691 847,22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59,48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79248A">
            <w:pPr>
              <w:suppressAutoHyphens w:val="0"/>
              <w:ind w:left="-106" w:right="-108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3 402 938 723,31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61,90</w:t>
            </w:r>
          </w:p>
        </w:tc>
      </w:tr>
      <w:tr w:rsidR="0079248A" w:rsidRPr="001135A3" w:rsidTr="0079248A">
        <w:trPr>
          <w:trHeight w:val="3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0800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515 886 953,01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7,30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505 242 681,52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8,63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558 762 605,54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9,50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411 343 519,03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7,48</w:t>
            </w:r>
          </w:p>
        </w:tc>
      </w:tr>
      <w:tr w:rsidR="0079248A" w:rsidRPr="001135A3" w:rsidTr="0079248A">
        <w:trPr>
          <w:trHeight w:val="372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ЗДРАВООХРАНЕНИЕ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0900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43 430,00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0,0006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</w:t>
            </w:r>
          </w:p>
        </w:tc>
      </w:tr>
      <w:tr w:rsidR="0079248A" w:rsidRPr="001135A3" w:rsidTr="0079248A">
        <w:trPr>
          <w:trHeight w:val="3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1000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190 762 672,30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2,70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161 328 032,00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2,76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153 389 200,00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2,61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145 511 400,00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2,65</w:t>
            </w:r>
          </w:p>
        </w:tc>
      </w:tr>
      <w:tr w:rsidR="0079248A" w:rsidRPr="001135A3" w:rsidTr="0079248A">
        <w:trPr>
          <w:trHeight w:val="348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1100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252 806 496,00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3,58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194 170 614,00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3,32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226 854 130,94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3,86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325 444 503,19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5,92</w:t>
            </w:r>
          </w:p>
        </w:tc>
      </w:tr>
      <w:tr w:rsidR="0079248A" w:rsidRPr="001135A3" w:rsidTr="0079248A">
        <w:trPr>
          <w:trHeight w:val="624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ОБСЛУЖИВАНИЕ ГОСУДАРСТВЕННОГО МУНИЦИПАЛЬНОГО ДОЛГА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1300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6 398,44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0,0001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21 977,00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0,0004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0,0003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0,0002</w:t>
            </w:r>
          </w:p>
        </w:tc>
      </w:tr>
      <w:tr w:rsidR="0079248A" w:rsidRPr="001135A3" w:rsidTr="0079248A">
        <w:trPr>
          <w:trHeight w:val="348"/>
        </w:trPr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Условно-утверждённые расходы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66 000 000,00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1,12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133 000 000,00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sz w:val="14"/>
                <w:szCs w:val="16"/>
                <w:lang w:eastAsia="ru-RU"/>
              </w:rPr>
            </w:pPr>
            <w:r w:rsidRPr="000E37D7">
              <w:rPr>
                <w:sz w:val="14"/>
                <w:szCs w:val="16"/>
                <w:lang w:eastAsia="ru-RU"/>
              </w:rPr>
              <w:t>2,42</w:t>
            </w:r>
          </w:p>
        </w:tc>
      </w:tr>
      <w:tr w:rsidR="0079248A" w:rsidRPr="001135A3" w:rsidTr="0079248A">
        <w:trPr>
          <w:trHeight w:val="3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8A" w:rsidRPr="000E37D7" w:rsidRDefault="0079248A" w:rsidP="0079248A">
            <w:pPr>
              <w:suppressAutoHyphens w:val="0"/>
              <w:ind w:right="-108"/>
              <w:rPr>
                <w:b/>
                <w:bCs/>
                <w:sz w:val="14"/>
                <w:szCs w:val="16"/>
                <w:lang w:eastAsia="ru-RU"/>
              </w:rPr>
            </w:pPr>
            <w:r w:rsidRPr="000E37D7">
              <w:rPr>
                <w:b/>
                <w:bCs/>
                <w:sz w:val="14"/>
                <w:szCs w:val="16"/>
                <w:lang w:eastAsia="ru-RU"/>
              </w:rPr>
              <w:t>ВСЕГО: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b/>
                <w:bCs/>
                <w:sz w:val="14"/>
                <w:szCs w:val="16"/>
                <w:lang w:eastAsia="ru-RU"/>
              </w:rPr>
            </w:pPr>
            <w:r w:rsidRPr="000E37D7">
              <w:rPr>
                <w:b/>
                <w:bCs/>
                <w:sz w:val="14"/>
                <w:szCs w:val="16"/>
                <w:lang w:eastAsia="ru-RU"/>
              </w:rPr>
              <w:t> 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8A" w:rsidRPr="000E37D7" w:rsidRDefault="0079248A" w:rsidP="0079248A">
            <w:pPr>
              <w:suppressAutoHyphens w:val="0"/>
              <w:ind w:left="-69" w:right="-108"/>
              <w:jc w:val="center"/>
              <w:rPr>
                <w:b/>
                <w:bCs/>
                <w:sz w:val="14"/>
                <w:szCs w:val="16"/>
                <w:lang w:eastAsia="ru-RU"/>
              </w:rPr>
            </w:pPr>
            <w:r w:rsidRPr="000E37D7">
              <w:rPr>
                <w:b/>
                <w:bCs/>
                <w:sz w:val="14"/>
                <w:szCs w:val="16"/>
                <w:lang w:eastAsia="ru-RU"/>
              </w:rPr>
              <w:t>7 065 530 830,56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8A" w:rsidRPr="000E37D7" w:rsidRDefault="0079248A" w:rsidP="00FA32D5">
            <w:pPr>
              <w:suppressAutoHyphens w:val="0"/>
              <w:jc w:val="center"/>
              <w:rPr>
                <w:b/>
                <w:bCs/>
                <w:sz w:val="14"/>
                <w:szCs w:val="16"/>
                <w:lang w:eastAsia="ru-RU"/>
              </w:rPr>
            </w:pPr>
            <w:r w:rsidRPr="000E37D7">
              <w:rPr>
                <w:b/>
                <w:bCs/>
                <w:sz w:val="14"/>
                <w:szCs w:val="16"/>
                <w:lang w:eastAsia="ru-RU"/>
              </w:rPr>
              <w:t>100,00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8A" w:rsidRPr="000E37D7" w:rsidRDefault="0079248A" w:rsidP="0079248A">
            <w:pPr>
              <w:suppressAutoHyphens w:val="0"/>
              <w:ind w:left="-147" w:right="-108"/>
              <w:jc w:val="right"/>
              <w:rPr>
                <w:b/>
                <w:bCs/>
                <w:sz w:val="14"/>
                <w:szCs w:val="16"/>
                <w:lang w:eastAsia="ru-RU"/>
              </w:rPr>
            </w:pPr>
            <w:r w:rsidRPr="000E37D7">
              <w:rPr>
                <w:b/>
                <w:bCs/>
                <w:sz w:val="14"/>
                <w:szCs w:val="16"/>
                <w:lang w:eastAsia="ru-RU"/>
              </w:rPr>
              <w:t>5 854 164 909,27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8A" w:rsidRPr="000E37D7" w:rsidRDefault="0079248A" w:rsidP="00FA32D5">
            <w:pPr>
              <w:suppressAutoHyphens w:val="0"/>
              <w:jc w:val="right"/>
              <w:rPr>
                <w:b/>
                <w:bCs/>
                <w:sz w:val="14"/>
                <w:szCs w:val="16"/>
                <w:lang w:eastAsia="ru-RU"/>
              </w:rPr>
            </w:pPr>
            <w:r w:rsidRPr="000E37D7">
              <w:rPr>
                <w:b/>
                <w:bCs/>
                <w:sz w:val="14"/>
                <w:szCs w:val="16"/>
                <w:lang w:eastAsia="ru-RU"/>
              </w:rPr>
              <w:t>100,00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8A" w:rsidRPr="000E37D7" w:rsidRDefault="0079248A" w:rsidP="0079248A">
            <w:pPr>
              <w:suppressAutoHyphens w:val="0"/>
              <w:ind w:left="-107" w:right="-108"/>
              <w:jc w:val="right"/>
              <w:rPr>
                <w:b/>
                <w:bCs/>
                <w:sz w:val="14"/>
                <w:szCs w:val="16"/>
                <w:lang w:eastAsia="ru-RU"/>
              </w:rPr>
            </w:pPr>
            <w:r w:rsidRPr="000E37D7">
              <w:rPr>
                <w:b/>
                <w:bCs/>
                <w:sz w:val="14"/>
                <w:szCs w:val="16"/>
                <w:lang w:eastAsia="ru-RU"/>
              </w:rPr>
              <w:t>5 881 863 216,27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248A" w:rsidRPr="000E37D7" w:rsidRDefault="0079248A" w:rsidP="00FA32D5">
            <w:pPr>
              <w:suppressAutoHyphens w:val="0"/>
              <w:jc w:val="right"/>
              <w:rPr>
                <w:b/>
                <w:bCs/>
                <w:sz w:val="14"/>
                <w:szCs w:val="16"/>
                <w:lang w:eastAsia="ru-RU"/>
              </w:rPr>
            </w:pPr>
            <w:r w:rsidRPr="000E37D7">
              <w:rPr>
                <w:b/>
                <w:bCs/>
                <w:sz w:val="14"/>
                <w:szCs w:val="16"/>
                <w:lang w:eastAsia="ru-RU"/>
              </w:rPr>
              <w:t>100,00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8A" w:rsidRPr="000E37D7" w:rsidRDefault="0079248A" w:rsidP="0079248A">
            <w:pPr>
              <w:suppressAutoHyphens w:val="0"/>
              <w:ind w:left="-106" w:right="-108"/>
              <w:jc w:val="right"/>
              <w:rPr>
                <w:b/>
                <w:bCs/>
                <w:sz w:val="14"/>
                <w:szCs w:val="16"/>
                <w:lang w:eastAsia="ru-RU"/>
              </w:rPr>
            </w:pPr>
            <w:r w:rsidRPr="000E37D7">
              <w:rPr>
                <w:b/>
                <w:bCs/>
                <w:sz w:val="14"/>
                <w:szCs w:val="16"/>
                <w:lang w:eastAsia="ru-RU"/>
              </w:rPr>
              <w:t>5 497 762 462,00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248A" w:rsidRPr="000E37D7" w:rsidRDefault="0079248A" w:rsidP="00FA32D5">
            <w:pPr>
              <w:suppressAutoHyphens w:val="0"/>
              <w:jc w:val="right"/>
              <w:rPr>
                <w:b/>
                <w:bCs/>
                <w:sz w:val="14"/>
                <w:szCs w:val="16"/>
                <w:lang w:eastAsia="ru-RU"/>
              </w:rPr>
            </w:pPr>
            <w:r w:rsidRPr="000E37D7">
              <w:rPr>
                <w:b/>
                <w:bCs/>
                <w:sz w:val="14"/>
                <w:szCs w:val="16"/>
                <w:lang w:eastAsia="ru-RU"/>
              </w:rPr>
              <w:t>100,00</w:t>
            </w:r>
          </w:p>
        </w:tc>
      </w:tr>
    </w:tbl>
    <w:p w:rsidR="00676BD1" w:rsidRPr="00C10A14" w:rsidRDefault="00676BD1" w:rsidP="00676BD1">
      <w:pPr>
        <w:suppressLineNumbers/>
        <w:tabs>
          <w:tab w:val="left" w:pos="1134"/>
        </w:tabs>
        <w:jc w:val="both"/>
      </w:pPr>
    </w:p>
    <w:p w:rsidR="009C383B" w:rsidRPr="009C383B" w:rsidRDefault="009C383B" w:rsidP="009C383B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83B">
        <w:rPr>
          <w:sz w:val="28"/>
          <w:szCs w:val="28"/>
        </w:rPr>
        <w:t xml:space="preserve">В структуре расходов бюджета округа наиболее финансово-ёмкими на 2026 год, согласно приложению №3 «Распределение бюджетных ассигнований по разделам и подразделам бюджетной классификации расходов бюджетов Российской Федерации» к проекту решения о бюджете 2026-2028, являются разделы: 0700 «Образование» - 62,22%, 0500 «Жилищно-коммунальное хозяйство» - 10,68%. </w:t>
      </w:r>
      <w:r w:rsidRPr="009C383B">
        <w:rPr>
          <w:sz w:val="28"/>
          <w:szCs w:val="28"/>
        </w:rPr>
        <w:lastRenderedPageBreak/>
        <w:t>Приоритеты финансирования, сложившиеся в предыдущие годы, сохраняются и в предстоящем бюджетном цикле.</w:t>
      </w:r>
    </w:p>
    <w:p w:rsidR="009C383B" w:rsidRPr="009C383B" w:rsidRDefault="009C383B" w:rsidP="009C383B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83B">
        <w:rPr>
          <w:sz w:val="28"/>
          <w:szCs w:val="28"/>
        </w:rPr>
        <w:t>Основное увеличение удельного веса бюджетных расходов, приходится на следующие разделы:</w:t>
      </w:r>
    </w:p>
    <w:p w:rsidR="009C383B" w:rsidRPr="009C383B" w:rsidRDefault="009C383B" w:rsidP="009C383B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83B">
        <w:rPr>
          <w:sz w:val="28"/>
          <w:szCs w:val="28"/>
        </w:rPr>
        <w:t>- 0700 «Образование», его доля в 2026 году составит 62,22%, по сравнению с ожидаемым исполнением бюджета за 2025 год, где доля была 56,56%.</w:t>
      </w:r>
    </w:p>
    <w:p w:rsidR="009C383B" w:rsidRPr="009C383B" w:rsidRDefault="009C383B" w:rsidP="009C383B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83B">
        <w:rPr>
          <w:sz w:val="28"/>
          <w:szCs w:val="28"/>
        </w:rPr>
        <w:t>- 1300 «Обслуживание государственного муниципального долга», его доля в 2026 году составит 0,0004%, по сравнению с ожидаемым исполнением бюджета за 2025 год, где доля была 0,0001%.</w:t>
      </w:r>
    </w:p>
    <w:p w:rsidR="009C383B" w:rsidRPr="009C383B" w:rsidRDefault="009C383B" w:rsidP="009C383B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83B">
        <w:rPr>
          <w:sz w:val="28"/>
          <w:szCs w:val="28"/>
        </w:rPr>
        <w:t xml:space="preserve">Значительное снижение удельного веса бюджетных расходов на 2026 год относительно ожидаемого исполнения за 2025 год наблюдается по разделам: </w:t>
      </w:r>
    </w:p>
    <w:p w:rsidR="009C383B" w:rsidRPr="009C383B" w:rsidRDefault="009C383B" w:rsidP="009C383B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83B">
        <w:rPr>
          <w:sz w:val="28"/>
          <w:szCs w:val="28"/>
        </w:rPr>
        <w:t>- 0400 «Национальная экономика» его доля в 2026 году составит 4,66%, по сравнению с ожидаемым исполнением бюджета за 2025 год, где доля была 9,12%;</w:t>
      </w:r>
    </w:p>
    <w:p w:rsidR="009C383B" w:rsidRPr="009C383B" w:rsidRDefault="009C383B" w:rsidP="009C383B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9C383B">
        <w:rPr>
          <w:sz w:val="28"/>
          <w:szCs w:val="28"/>
        </w:rPr>
        <w:t>- 0500 «Жилищно-коммунальное хозяйство» его доля в 2026 году составит 10,68%, по сравнению с ожидаемым исполнением бюджета за 2025 год, где доля была 12,68%.</w:t>
      </w:r>
    </w:p>
    <w:p w:rsidR="006154AF" w:rsidRDefault="009C383B" w:rsidP="009C383B">
      <w:pPr>
        <w:suppressLineNumbers/>
        <w:tabs>
          <w:tab w:val="left" w:pos="1134"/>
        </w:tabs>
        <w:ind w:firstLine="709"/>
        <w:jc w:val="both"/>
        <w:rPr>
          <w:sz w:val="28"/>
          <w:szCs w:val="28"/>
          <w:highlight w:val="green"/>
        </w:rPr>
      </w:pPr>
      <w:r w:rsidRPr="009C383B">
        <w:rPr>
          <w:sz w:val="28"/>
          <w:szCs w:val="28"/>
        </w:rPr>
        <w:t>- 0600 «Охрана окружающей среды» его доля в 2026 году составит 0,05%, по сравнению с ожидаемым исполнением бюджета за 2025 год, где доля была 0,72%.</w:t>
      </w:r>
    </w:p>
    <w:p w:rsidR="009C383B" w:rsidRDefault="009C383B" w:rsidP="009C383B">
      <w:pPr>
        <w:suppressLineNumbers/>
        <w:tabs>
          <w:tab w:val="left" w:pos="1134"/>
        </w:tabs>
        <w:ind w:firstLine="709"/>
        <w:jc w:val="both"/>
        <w:rPr>
          <w:sz w:val="28"/>
          <w:szCs w:val="28"/>
          <w:highlight w:val="green"/>
        </w:rPr>
      </w:pPr>
    </w:p>
    <w:p w:rsidR="00626996" w:rsidRDefault="00FD6394" w:rsidP="0045506E">
      <w:pPr>
        <w:suppressLineNumbers/>
        <w:tabs>
          <w:tab w:val="left" w:pos="1134"/>
        </w:tabs>
        <w:ind w:firstLine="709"/>
        <w:jc w:val="both"/>
      </w:pPr>
      <w:r>
        <w:rPr>
          <w:sz w:val="28"/>
          <w:szCs w:val="28"/>
        </w:rPr>
        <w:t>Согласно ст. 172 Бюджетного кодекса РФ и п. 2 ст. 32 Положения о бюджетном процессе расходная часть бюджета на 2026</w:t>
      </w:r>
      <w:r w:rsidR="00DC2E10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DC2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2028 годы сформирована в программном формате. </w:t>
      </w:r>
      <w:r w:rsidR="00626996" w:rsidRPr="0045506E">
        <w:rPr>
          <w:sz w:val="28"/>
          <w:szCs w:val="28"/>
        </w:rPr>
        <w:t xml:space="preserve">В </w:t>
      </w:r>
      <w:r w:rsidR="0045506E" w:rsidRPr="0045506E">
        <w:rPr>
          <w:sz w:val="28"/>
          <w:szCs w:val="28"/>
        </w:rPr>
        <w:t xml:space="preserve">проекте </w:t>
      </w:r>
      <w:r w:rsidR="00626996" w:rsidRPr="0045506E">
        <w:rPr>
          <w:sz w:val="28"/>
          <w:szCs w:val="28"/>
        </w:rPr>
        <w:t>бюджет</w:t>
      </w:r>
      <w:r w:rsidR="0045506E" w:rsidRPr="0045506E">
        <w:rPr>
          <w:sz w:val="28"/>
          <w:szCs w:val="28"/>
        </w:rPr>
        <w:t>а</w:t>
      </w:r>
      <w:r w:rsidR="00626996" w:rsidRPr="0045506E">
        <w:rPr>
          <w:sz w:val="28"/>
          <w:szCs w:val="28"/>
        </w:rPr>
        <w:t xml:space="preserve"> </w:t>
      </w:r>
      <w:r w:rsidR="0045506E" w:rsidRPr="0045506E">
        <w:rPr>
          <w:sz w:val="28"/>
          <w:szCs w:val="28"/>
        </w:rPr>
        <w:t>округа</w:t>
      </w:r>
      <w:r w:rsidR="00626996" w:rsidRPr="0045506E">
        <w:rPr>
          <w:sz w:val="28"/>
          <w:szCs w:val="28"/>
        </w:rPr>
        <w:t xml:space="preserve"> на трехлетнюю перспективу 202</w:t>
      </w:r>
      <w:r w:rsidR="0045506E" w:rsidRPr="0045506E">
        <w:rPr>
          <w:sz w:val="28"/>
          <w:szCs w:val="28"/>
        </w:rPr>
        <w:t>6</w:t>
      </w:r>
      <w:r w:rsidR="00626996" w:rsidRPr="0045506E">
        <w:rPr>
          <w:sz w:val="28"/>
          <w:szCs w:val="28"/>
        </w:rPr>
        <w:t xml:space="preserve"> - 202</w:t>
      </w:r>
      <w:r w:rsidR="0045506E" w:rsidRPr="0045506E">
        <w:rPr>
          <w:sz w:val="28"/>
          <w:szCs w:val="28"/>
        </w:rPr>
        <w:t>8</w:t>
      </w:r>
      <w:r w:rsidR="00626996" w:rsidRPr="0045506E">
        <w:rPr>
          <w:sz w:val="28"/>
          <w:szCs w:val="28"/>
        </w:rPr>
        <w:t xml:space="preserve"> годов запланирована реализация </w:t>
      </w:r>
      <w:r w:rsidR="00DC2E10">
        <w:rPr>
          <w:sz w:val="28"/>
          <w:szCs w:val="28"/>
        </w:rPr>
        <w:t>девяти</w:t>
      </w:r>
      <w:r w:rsidR="00626996" w:rsidRPr="0045506E">
        <w:rPr>
          <w:sz w:val="28"/>
          <w:szCs w:val="28"/>
        </w:rPr>
        <w:t xml:space="preserve"> муниципальных программ.</w:t>
      </w:r>
    </w:p>
    <w:p w:rsidR="00FD42DB" w:rsidRPr="00FD42DB" w:rsidRDefault="00DC2E10" w:rsidP="00DC2E10">
      <w:pPr>
        <w:suppressLineNumbers/>
        <w:tabs>
          <w:tab w:val="left" w:pos="1134"/>
        </w:tabs>
        <w:ind w:firstLine="709"/>
        <w:jc w:val="both"/>
        <w:rPr>
          <w:rStyle w:val="s1"/>
          <w:sz w:val="28"/>
          <w:szCs w:val="28"/>
        </w:rPr>
      </w:pPr>
      <w:r w:rsidRPr="00FD42DB">
        <w:rPr>
          <w:rStyle w:val="s1"/>
          <w:sz w:val="28"/>
          <w:szCs w:val="28"/>
        </w:rPr>
        <w:t xml:space="preserve">В соответствии с </w:t>
      </w:r>
      <w:r w:rsidR="00FD42DB" w:rsidRPr="00FD42DB">
        <w:rPr>
          <w:rStyle w:val="s1"/>
          <w:sz w:val="28"/>
          <w:szCs w:val="28"/>
        </w:rPr>
        <w:t xml:space="preserve">пунктами 3.8 и 3.9 раздела 3 Порядка принятия решений о разработке муниципальных программ города Канска, их формирования и реализации, утвержденного </w:t>
      </w:r>
      <w:r w:rsidRPr="00FD42DB">
        <w:rPr>
          <w:rStyle w:val="s1"/>
          <w:sz w:val="28"/>
          <w:szCs w:val="28"/>
        </w:rPr>
        <w:t>постановлени</w:t>
      </w:r>
      <w:r w:rsidR="00FD42DB" w:rsidRPr="00FD42DB">
        <w:rPr>
          <w:rStyle w:val="s1"/>
          <w:sz w:val="28"/>
          <w:szCs w:val="28"/>
        </w:rPr>
        <w:t>ем</w:t>
      </w:r>
      <w:r w:rsidRPr="00FD42DB">
        <w:rPr>
          <w:rStyle w:val="s1"/>
          <w:sz w:val="28"/>
          <w:szCs w:val="28"/>
        </w:rPr>
        <w:t xml:space="preserve"> администрации города Канска</w:t>
      </w:r>
      <w:r w:rsidR="00FD42DB" w:rsidRPr="00FD42DB">
        <w:rPr>
          <w:rStyle w:val="s1"/>
          <w:sz w:val="28"/>
          <w:szCs w:val="28"/>
        </w:rPr>
        <w:t xml:space="preserve"> </w:t>
      </w:r>
      <w:r w:rsidRPr="00FD42DB">
        <w:rPr>
          <w:rStyle w:val="s1"/>
          <w:sz w:val="28"/>
          <w:szCs w:val="28"/>
        </w:rPr>
        <w:t>от 22.08.2013 № 1096 (в</w:t>
      </w:r>
      <w:r w:rsidR="00FD42DB" w:rsidRPr="00FD42DB">
        <w:rPr>
          <w:rStyle w:val="s1"/>
          <w:sz w:val="28"/>
          <w:szCs w:val="28"/>
        </w:rPr>
        <w:t xml:space="preserve"> редакции от 02.09.2025 № 1127)</w:t>
      </w:r>
      <w:r w:rsidRPr="00FD42DB">
        <w:rPr>
          <w:rStyle w:val="s1"/>
          <w:sz w:val="28"/>
          <w:szCs w:val="28"/>
        </w:rPr>
        <w:t xml:space="preserve"> </w:t>
      </w:r>
      <w:r w:rsidR="001930CD">
        <w:rPr>
          <w:rStyle w:val="s1"/>
          <w:sz w:val="28"/>
          <w:szCs w:val="28"/>
        </w:rPr>
        <w:t xml:space="preserve">(далее – Порядок) </w:t>
      </w:r>
      <w:r w:rsidR="00FD42DB" w:rsidRPr="00FD42DB">
        <w:rPr>
          <w:rStyle w:val="s1"/>
          <w:sz w:val="28"/>
          <w:szCs w:val="28"/>
        </w:rPr>
        <w:t>предусмотрено</w:t>
      </w:r>
      <w:r w:rsidRPr="00FD42DB">
        <w:rPr>
          <w:rStyle w:val="s1"/>
          <w:sz w:val="28"/>
          <w:szCs w:val="28"/>
        </w:rPr>
        <w:t xml:space="preserve"> </w:t>
      </w:r>
      <w:r w:rsidR="00FD42DB" w:rsidRPr="00FD42DB">
        <w:rPr>
          <w:rStyle w:val="s1"/>
          <w:sz w:val="28"/>
          <w:szCs w:val="28"/>
        </w:rPr>
        <w:t>направл</w:t>
      </w:r>
      <w:r w:rsidRPr="00FD42DB">
        <w:rPr>
          <w:rStyle w:val="s1"/>
          <w:sz w:val="28"/>
          <w:szCs w:val="28"/>
        </w:rPr>
        <w:t>е</w:t>
      </w:r>
      <w:r w:rsidR="00FD42DB" w:rsidRPr="00FD42DB">
        <w:rPr>
          <w:rStyle w:val="s1"/>
          <w:sz w:val="28"/>
          <w:szCs w:val="28"/>
        </w:rPr>
        <w:t>ние</w:t>
      </w:r>
      <w:r w:rsidRPr="00FD42DB">
        <w:rPr>
          <w:rStyle w:val="s1"/>
          <w:sz w:val="28"/>
          <w:szCs w:val="28"/>
        </w:rPr>
        <w:t xml:space="preserve"> </w:t>
      </w:r>
      <w:r w:rsidR="00FD42DB" w:rsidRPr="00FD42DB">
        <w:rPr>
          <w:rStyle w:val="s1"/>
          <w:sz w:val="28"/>
          <w:szCs w:val="28"/>
        </w:rPr>
        <w:t xml:space="preserve">проекта МП </w:t>
      </w:r>
      <w:r w:rsidRPr="00FD42DB">
        <w:rPr>
          <w:rStyle w:val="s1"/>
          <w:sz w:val="28"/>
          <w:szCs w:val="28"/>
        </w:rPr>
        <w:t xml:space="preserve">ответственным исполнителем для подготовки заключения в Контрольно-счетную комиссию города Канска не </w:t>
      </w:r>
      <w:r w:rsidR="00FD42DB" w:rsidRPr="00FD42DB">
        <w:rPr>
          <w:rStyle w:val="s1"/>
          <w:sz w:val="28"/>
          <w:szCs w:val="28"/>
        </w:rPr>
        <w:t>позднее,</w:t>
      </w:r>
      <w:r w:rsidRPr="00FD42DB">
        <w:rPr>
          <w:rStyle w:val="s1"/>
          <w:sz w:val="28"/>
          <w:szCs w:val="28"/>
        </w:rPr>
        <w:t xml:space="preserve"> чем за пять рабочих дней до рассмотрения проекта постановления администрации Канского округа для ее утверждения на очередной финансовый год и плановый период (до 15 ноября)</w:t>
      </w:r>
      <w:r w:rsidR="00FD42DB" w:rsidRPr="00FD42DB">
        <w:rPr>
          <w:rStyle w:val="s1"/>
          <w:sz w:val="28"/>
          <w:szCs w:val="28"/>
        </w:rPr>
        <w:t>.</w:t>
      </w:r>
    </w:p>
    <w:p w:rsidR="00DC2E10" w:rsidRDefault="00FD42DB" w:rsidP="00DC2E10">
      <w:pPr>
        <w:suppressLineNumbers/>
        <w:tabs>
          <w:tab w:val="left" w:pos="1134"/>
        </w:tabs>
        <w:ind w:firstLine="709"/>
        <w:jc w:val="both"/>
        <w:rPr>
          <w:rStyle w:val="s1"/>
          <w:sz w:val="28"/>
          <w:szCs w:val="28"/>
          <w:highlight w:val="yellow"/>
        </w:rPr>
      </w:pPr>
      <w:r w:rsidRPr="00FD42DB">
        <w:rPr>
          <w:rStyle w:val="s1"/>
          <w:sz w:val="28"/>
          <w:szCs w:val="28"/>
        </w:rPr>
        <w:t>Таким образом,</w:t>
      </w:r>
      <w:r w:rsidR="00DC2E10" w:rsidRPr="00FD42DB">
        <w:rPr>
          <w:rStyle w:val="s1"/>
          <w:sz w:val="28"/>
          <w:szCs w:val="28"/>
        </w:rPr>
        <w:t xml:space="preserve"> срок предоставления </w:t>
      </w:r>
      <w:r w:rsidRPr="00FD42DB">
        <w:rPr>
          <w:rStyle w:val="s1"/>
          <w:sz w:val="28"/>
          <w:szCs w:val="28"/>
        </w:rPr>
        <w:t xml:space="preserve">для подготовки заключения </w:t>
      </w:r>
      <w:r w:rsidR="001930CD">
        <w:rPr>
          <w:rStyle w:val="s1"/>
          <w:sz w:val="28"/>
          <w:szCs w:val="28"/>
        </w:rPr>
        <w:t>не позднее 07 ноября 2025 года.</w:t>
      </w:r>
    </w:p>
    <w:p w:rsidR="001930CD" w:rsidRDefault="001930CD" w:rsidP="001930C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1C7312">
        <w:rPr>
          <w:sz w:val="28"/>
          <w:szCs w:val="28"/>
        </w:rPr>
        <w:t>В нарушение п.3.</w:t>
      </w:r>
      <w:r>
        <w:rPr>
          <w:sz w:val="28"/>
          <w:szCs w:val="28"/>
        </w:rPr>
        <w:t>8</w:t>
      </w:r>
      <w:r w:rsidRPr="001C7312">
        <w:rPr>
          <w:sz w:val="28"/>
          <w:szCs w:val="28"/>
        </w:rPr>
        <w:t xml:space="preserve"> Порядка ответстве</w:t>
      </w:r>
      <w:r>
        <w:rPr>
          <w:sz w:val="28"/>
          <w:szCs w:val="28"/>
        </w:rPr>
        <w:t>н</w:t>
      </w:r>
      <w:r w:rsidRPr="001C7312">
        <w:rPr>
          <w:sz w:val="28"/>
          <w:szCs w:val="28"/>
        </w:rPr>
        <w:t>ным</w:t>
      </w:r>
      <w:r>
        <w:rPr>
          <w:sz w:val="28"/>
          <w:szCs w:val="28"/>
        </w:rPr>
        <w:t>и</w:t>
      </w:r>
      <w:r w:rsidRPr="001C7312">
        <w:rPr>
          <w:sz w:val="28"/>
          <w:szCs w:val="28"/>
        </w:rPr>
        <w:t xml:space="preserve"> исполнител</w:t>
      </w:r>
      <w:r>
        <w:rPr>
          <w:sz w:val="28"/>
          <w:szCs w:val="28"/>
        </w:rPr>
        <w:t>я</w:t>
      </w:r>
      <w:r w:rsidRPr="001C7312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1C7312"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для проведения финансово-экономической экспертизы и подготовки заключения </w:t>
      </w:r>
      <w:r w:rsidR="00281054">
        <w:rPr>
          <w:sz w:val="28"/>
          <w:szCs w:val="28"/>
          <w:lang w:eastAsia="ru-RU"/>
        </w:rPr>
        <w:t xml:space="preserve">с нарушением срока (07.11.2025) </w:t>
      </w:r>
      <w:r>
        <w:rPr>
          <w:sz w:val="28"/>
          <w:szCs w:val="28"/>
          <w:lang w:eastAsia="ru-RU"/>
        </w:rPr>
        <w:t>представлены семь из девяти муниципальных программ:</w:t>
      </w:r>
    </w:p>
    <w:p w:rsidR="0034163A" w:rsidRDefault="0034163A" w:rsidP="0034163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eastAsia="ru-RU"/>
        </w:rPr>
      </w:pPr>
      <w:r w:rsidRPr="001930CD">
        <w:rPr>
          <w:sz w:val="28"/>
          <w:szCs w:val="28"/>
          <w:lang w:eastAsia="ru-RU"/>
        </w:rPr>
        <w:t>МП «Развитие культуры</w:t>
      </w:r>
      <w:r>
        <w:rPr>
          <w:sz w:val="28"/>
          <w:szCs w:val="28"/>
          <w:lang w:eastAsia="ru-RU"/>
        </w:rPr>
        <w:t>» - 17.11.2025;</w:t>
      </w:r>
    </w:p>
    <w:p w:rsidR="001930CD" w:rsidRPr="001930CD" w:rsidRDefault="001930CD" w:rsidP="0034163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eastAsia="ru-RU"/>
        </w:rPr>
      </w:pPr>
      <w:r w:rsidRPr="001930CD">
        <w:rPr>
          <w:sz w:val="28"/>
          <w:szCs w:val="28"/>
        </w:rPr>
        <w:t>МП «Развитие образования» -</w:t>
      </w:r>
      <w:r w:rsidR="0034163A">
        <w:rPr>
          <w:sz w:val="28"/>
          <w:szCs w:val="28"/>
        </w:rPr>
        <w:t xml:space="preserve"> 18</w:t>
      </w:r>
      <w:r w:rsidR="00BA7FE1">
        <w:rPr>
          <w:sz w:val="28"/>
          <w:szCs w:val="28"/>
        </w:rPr>
        <w:t>.11.2025</w:t>
      </w:r>
      <w:r w:rsidRPr="001930CD">
        <w:rPr>
          <w:sz w:val="28"/>
          <w:szCs w:val="28"/>
        </w:rPr>
        <w:t>г</w:t>
      </w:r>
      <w:r w:rsidRPr="001930CD">
        <w:rPr>
          <w:sz w:val="28"/>
          <w:szCs w:val="28"/>
          <w:lang w:eastAsia="ru-RU"/>
        </w:rPr>
        <w:t>.;</w:t>
      </w:r>
    </w:p>
    <w:p w:rsidR="001930CD" w:rsidRPr="001930CD" w:rsidRDefault="001930CD" w:rsidP="0034163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eastAsia="ru-RU"/>
        </w:rPr>
      </w:pPr>
      <w:r w:rsidRPr="001930CD">
        <w:rPr>
          <w:sz w:val="28"/>
          <w:szCs w:val="28"/>
          <w:lang w:eastAsia="ru-RU"/>
        </w:rPr>
        <w:t>МП «Развитие жилищно-коммунальной и транспортной инфраструктуры</w:t>
      </w:r>
      <w:r w:rsidR="0042049C">
        <w:rPr>
          <w:sz w:val="28"/>
          <w:szCs w:val="28"/>
          <w:lang w:eastAsia="ru-RU"/>
        </w:rPr>
        <w:t xml:space="preserve">» - </w:t>
      </w:r>
      <w:r w:rsidR="0034163A">
        <w:rPr>
          <w:sz w:val="28"/>
          <w:szCs w:val="28"/>
          <w:lang w:eastAsia="ru-RU"/>
        </w:rPr>
        <w:t>19.11.2025;</w:t>
      </w:r>
    </w:p>
    <w:p w:rsidR="001930CD" w:rsidRPr="001930CD" w:rsidRDefault="001930CD" w:rsidP="0034163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eastAsia="ru-RU"/>
        </w:rPr>
      </w:pPr>
      <w:r w:rsidRPr="001930CD">
        <w:rPr>
          <w:sz w:val="28"/>
          <w:szCs w:val="28"/>
          <w:lang w:eastAsia="ru-RU"/>
        </w:rPr>
        <w:t>МП «Защита населения от чрезвычайных ситуаций природного и технического характера</w:t>
      </w:r>
      <w:r w:rsidR="0042049C">
        <w:rPr>
          <w:sz w:val="28"/>
          <w:szCs w:val="28"/>
          <w:lang w:eastAsia="ru-RU"/>
        </w:rPr>
        <w:t xml:space="preserve">» - </w:t>
      </w:r>
      <w:r w:rsidR="0034163A">
        <w:rPr>
          <w:sz w:val="28"/>
          <w:szCs w:val="28"/>
          <w:lang w:eastAsia="ru-RU"/>
        </w:rPr>
        <w:t>25.11.2025;</w:t>
      </w:r>
    </w:p>
    <w:p w:rsidR="001930CD" w:rsidRPr="001930CD" w:rsidRDefault="0034163A" w:rsidP="0034163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eastAsia="ru-RU"/>
        </w:rPr>
      </w:pPr>
      <w:r w:rsidRPr="001930CD">
        <w:rPr>
          <w:sz w:val="28"/>
          <w:szCs w:val="28"/>
          <w:lang w:eastAsia="ru-RU"/>
        </w:rPr>
        <w:t>МП «</w:t>
      </w:r>
      <w:r w:rsidRPr="001930CD">
        <w:rPr>
          <w:rStyle w:val="s1"/>
          <w:sz w:val="28"/>
          <w:szCs w:val="28"/>
        </w:rPr>
        <w:t>Развитие сельского хозяйства</w:t>
      </w:r>
      <w:r>
        <w:rPr>
          <w:sz w:val="28"/>
          <w:szCs w:val="28"/>
          <w:lang w:eastAsia="ru-RU"/>
        </w:rPr>
        <w:t>» - 26.11.2025;</w:t>
      </w:r>
    </w:p>
    <w:p w:rsidR="0034163A" w:rsidRDefault="0034163A" w:rsidP="0034163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jc w:val="both"/>
        <w:rPr>
          <w:sz w:val="28"/>
          <w:szCs w:val="28"/>
          <w:lang w:eastAsia="ru-RU"/>
        </w:rPr>
      </w:pPr>
      <w:r w:rsidRPr="001930CD">
        <w:rPr>
          <w:sz w:val="28"/>
          <w:szCs w:val="28"/>
          <w:lang w:eastAsia="ru-RU"/>
        </w:rPr>
        <w:t>МП «</w:t>
      </w:r>
      <w:r w:rsidRPr="001930CD">
        <w:rPr>
          <w:rStyle w:val="s1"/>
          <w:sz w:val="28"/>
          <w:szCs w:val="28"/>
        </w:rPr>
        <w:t>Формирование современной среды муниципального округа</w:t>
      </w:r>
      <w:r>
        <w:rPr>
          <w:rStyle w:val="s1"/>
          <w:sz w:val="28"/>
          <w:szCs w:val="28"/>
        </w:rPr>
        <w:t>» - 02.12.2025</w:t>
      </w:r>
      <w:r>
        <w:rPr>
          <w:sz w:val="28"/>
          <w:szCs w:val="28"/>
          <w:lang w:eastAsia="ru-RU"/>
        </w:rPr>
        <w:t>;</w:t>
      </w:r>
    </w:p>
    <w:p w:rsidR="0042049C" w:rsidRPr="0034163A" w:rsidRDefault="001930CD" w:rsidP="0034163A">
      <w:pPr>
        <w:numPr>
          <w:ilvl w:val="0"/>
          <w:numId w:val="3"/>
        </w:numPr>
        <w:suppressAutoHyphens w:val="0"/>
        <w:autoSpaceDE w:val="0"/>
        <w:autoSpaceDN w:val="0"/>
        <w:adjustRightInd w:val="0"/>
        <w:ind w:left="426" w:hanging="426"/>
        <w:jc w:val="both"/>
        <w:rPr>
          <w:rStyle w:val="s1"/>
          <w:sz w:val="28"/>
          <w:szCs w:val="28"/>
          <w:lang w:eastAsia="ru-RU"/>
        </w:rPr>
      </w:pPr>
      <w:r w:rsidRPr="001930CD">
        <w:rPr>
          <w:sz w:val="28"/>
          <w:szCs w:val="28"/>
          <w:lang w:eastAsia="ru-RU"/>
        </w:rPr>
        <w:lastRenderedPageBreak/>
        <w:t>МП «Развитие физической культуры, спорта и молодежной политики</w:t>
      </w:r>
      <w:r w:rsidR="0042049C">
        <w:rPr>
          <w:sz w:val="28"/>
          <w:szCs w:val="28"/>
          <w:lang w:eastAsia="ru-RU"/>
        </w:rPr>
        <w:t xml:space="preserve">» - </w:t>
      </w:r>
      <w:r w:rsidR="0034163A">
        <w:rPr>
          <w:sz w:val="28"/>
          <w:szCs w:val="28"/>
          <w:lang w:eastAsia="ru-RU"/>
        </w:rPr>
        <w:t>03.12.2025.</w:t>
      </w:r>
    </w:p>
    <w:p w:rsidR="00F80D50" w:rsidRDefault="00F80D50" w:rsidP="00F80D5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="00BA7FE1">
        <w:rPr>
          <w:sz w:val="28"/>
          <w:szCs w:val="28"/>
        </w:rPr>
        <w:t>п.3.</w:t>
      </w:r>
      <w:r>
        <w:rPr>
          <w:sz w:val="28"/>
          <w:szCs w:val="28"/>
        </w:rPr>
        <w:t>9</w:t>
      </w:r>
      <w:r w:rsidR="00BA7FE1" w:rsidRPr="00BA7FE1">
        <w:rPr>
          <w:sz w:val="28"/>
          <w:szCs w:val="28"/>
        </w:rPr>
        <w:t xml:space="preserve"> Порядка </w:t>
      </w:r>
      <w:r w:rsidR="00F119CE">
        <w:rPr>
          <w:sz w:val="28"/>
          <w:szCs w:val="28"/>
        </w:rPr>
        <w:t>п</w:t>
      </w:r>
      <w:r w:rsidR="00F119CE" w:rsidRPr="00F119CE">
        <w:rPr>
          <w:sz w:val="28"/>
          <w:szCs w:val="28"/>
        </w:rPr>
        <w:t xml:space="preserve">роект </w:t>
      </w:r>
      <w:r w:rsidR="00F119CE">
        <w:rPr>
          <w:sz w:val="28"/>
          <w:szCs w:val="28"/>
          <w:lang w:eastAsia="ru-RU"/>
        </w:rPr>
        <w:t xml:space="preserve">постановления, предусматривающий утверждение программы, </w:t>
      </w:r>
      <w:r>
        <w:rPr>
          <w:sz w:val="28"/>
          <w:szCs w:val="28"/>
          <w:lang w:eastAsia="ru-RU"/>
        </w:rPr>
        <w:t xml:space="preserve">с приложением заключения Контрольно-счетной комиссии </w:t>
      </w:r>
      <w:r w:rsidR="00F119CE">
        <w:rPr>
          <w:sz w:val="28"/>
          <w:szCs w:val="28"/>
          <w:lang w:eastAsia="ru-RU"/>
        </w:rPr>
        <w:t>утвержд</w:t>
      </w:r>
      <w:r>
        <w:rPr>
          <w:sz w:val="28"/>
          <w:szCs w:val="28"/>
          <w:lang w:eastAsia="ru-RU"/>
        </w:rPr>
        <w:t>ается</w:t>
      </w:r>
      <w:r w:rsidR="00F119CE">
        <w:rPr>
          <w:sz w:val="28"/>
          <w:szCs w:val="28"/>
          <w:lang w:eastAsia="ru-RU"/>
        </w:rPr>
        <w:t xml:space="preserve"> администрацией г. Канска</w:t>
      </w:r>
      <w:r>
        <w:rPr>
          <w:sz w:val="28"/>
          <w:szCs w:val="28"/>
          <w:lang w:eastAsia="ru-RU"/>
        </w:rPr>
        <w:t>. Согласно п..3.10 Порядка проект постановления</w:t>
      </w:r>
      <w:r>
        <w:t>,</w:t>
      </w:r>
      <w:r w:rsidRPr="00F80D50">
        <w:t xml:space="preserve"> </w:t>
      </w:r>
      <w:r w:rsidRPr="00F80D50">
        <w:rPr>
          <w:sz w:val="28"/>
          <w:szCs w:val="28"/>
          <w:lang w:eastAsia="ru-RU"/>
        </w:rPr>
        <w:t>предусматривающий утверждение программы,</w:t>
      </w:r>
      <w:r>
        <w:rPr>
          <w:sz w:val="28"/>
          <w:szCs w:val="28"/>
          <w:lang w:eastAsia="ru-RU"/>
        </w:rPr>
        <w:t xml:space="preserve"> подлежит утверждению</w:t>
      </w:r>
      <w:r w:rsidR="00F119CE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в </w:t>
      </w:r>
      <w:r w:rsidR="00BA7FE1">
        <w:rPr>
          <w:sz w:val="28"/>
          <w:szCs w:val="28"/>
        </w:rPr>
        <w:t>срок</w:t>
      </w:r>
      <w:r>
        <w:rPr>
          <w:sz w:val="28"/>
          <w:szCs w:val="28"/>
        </w:rPr>
        <w:t xml:space="preserve"> не позднее 1 декабря текущего года.</w:t>
      </w:r>
    </w:p>
    <w:p w:rsidR="00BA7FE1" w:rsidRPr="00BA7FE1" w:rsidRDefault="00F80D50" w:rsidP="00F80D5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проведения экспертизы установлено, что </w:t>
      </w:r>
      <w:r w:rsidR="00D364AD" w:rsidRPr="00F80D50">
        <w:rPr>
          <w:sz w:val="28"/>
          <w:szCs w:val="28"/>
          <w:lang w:eastAsia="ru-RU"/>
        </w:rPr>
        <w:t xml:space="preserve">МП «Развитие физической культуры, спорта и молодежной политики» - </w:t>
      </w:r>
      <w:r w:rsidR="00D364AD">
        <w:rPr>
          <w:sz w:val="28"/>
          <w:szCs w:val="28"/>
          <w:lang w:eastAsia="ru-RU"/>
        </w:rPr>
        <w:t>Постановление от 28</w:t>
      </w:r>
      <w:r w:rsidR="00D364AD" w:rsidRPr="00F80D50">
        <w:rPr>
          <w:sz w:val="28"/>
          <w:szCs w:val="28"/>
          <w:lang w:eastAsia="ru-RU"/>
        </w:rPr>
        <w:t>.1</w:t>
      </w:r>
      <w:r w:rsidR="00D364AD">
        <w:rPr>
          <w:sz w:val="28"/>
          <w:szCs w:val="28"/>
          <w:lang w:eastAsia="ru-RU"/>
        </w:rPr>
        <w:t>1</w:t>
      </w:r>
      <w:r w:rsidR="00D364AD" w:rsidRPr="00F80D50">
        <w:rPr>
          <w:sz w:val="28"/>
          <w:szCs w:val="28"/>
          <w:lang w:eastAsia="ru-RU"/>
        </w:rPr>
        <w:t>.2025</w:t>
      </w:r>
      <w:r w:rsidR="00D364AD">
        <w:rPr>
          <w:sz w:val="28"/>
          <w:szCs w:val="28"/>
          <w:lang w:eastAsia="ru-RU"/>
        </w:rPr>
        <w:t xml:space="preserve"> № 1567 </w:t>
      </w:r>
      <w:r w:rsidR="00D364AD" w:rsidRPr="000B6C44">
        <w:rPr>
          <w:i/>
          <w:sz w:val="28"/>
          <w:szCs w:val="28"/>
          <w:lang w:eastAsia="ru-RU"/>
        </w:rPr>
        <w:t>(заключение от</w:t>
      </w:r>
      <w:r w:rsidR="00D364AD">
        <w:rPr>
          <w:sz w:val="28"/>
          <w:szCs w:val="28"/>
          <w:lang w:eastAsia="ru-RU"/>
        </w:rPr>
        <w:t xml:space="preserve"> </w:t>
      </w:r>
      <w:r w:rsidR="00D364AD" w:rsidRPr="000B6C44">
        <w:rPr>
          <w:i/>
          <w:sz w:val="28"/>
          <w:szCs w:val="28"/>
          <w:lang w:eastAsia="ru-RU"/>
        </w:rPr>
        <w:t>03.12.2025</w:t>
      </w:r>
      <w:r w:rsidR="00D364AD">
        <w:rPr>
          <w:sz w:val="28"/>
          <w:szCs w:val="28"/>
          <w:lang w:eastAsia="ru-RU"/>
        </w:rPr>
        <w:t>)</w:t>
      </w:r>
      <w:r>
        <w:rPr>
          <w:sz w:val="28"/>
          <w:szCs w:val="28"/>
        </w:rPr>
        <w:t xml:space="preserve"> утвержден</w:t>
      </w:r>
      <w:r w:rsidR="00D364AD">
        <w:rPr>
          <w:sz w:val="28"/>
          <w:szCs w:val="28"/>
        </w:rPr>
        <w:t>а</w:t>
      </w:r>
      <w:r w:rsidR="00BA7FE1" w:rsidRPr="00BA7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заключения </w:t>
      </w:r>
      <w:r w:rsidRPr="00F80D50">
        <w:rPr>
          <w:sz w:val="28"/>
          <w:szCs w:val="28"/>
        </w:rPr>
        <w:t>Контрольно-счетной комиссии</w:t>
      </w:r>
      <w:r w:rsidR="00D364AD">
        <w:rPr>
          <w:sz w:val="28"/>
          <w:szCs w:val="28"/>
        </w:rPr>
        <w:t>, что нарушает п.3.9 Порядка.</w:t>
      </w:r>
    </w:p>
    <w:p w:rsidR="00567DD1" w:rsidRPr="00D364AD" w:rsidRDefault="00D364AD" w:rsidP="00D364A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D364AD">
        <w:rPr>
          <w:sz w:val="28"/>
          <w:szCs w:val="28"/>
          <w:lang w:eastAsia="ru-RU"/>
        </w:rPr>
        <w:t xml:space="preserve">В нарушении п.3.10 Порядка </w:t>
      </w:r>
      <w:r w:rsidR="00567DD1" w:rsidRPr="00D364AD">
        <w:rPr>
          <w:sz w:val="28"/>
          <w:szCs w:val="28"/>
          <w:lang w:eastAsia="ru-RU"/>
        </w:rPr>
        <w:t>МП «</w:t>
      </w:r>
      <w:r w:rsidR="00567DD1" w:rsidRPr="00D364AD">
        <w:rPr>
          <w:rStyle w:val="s1"/>
          <w:sz w:val="28"/>
          <w:szCs w:val="28"/>
        </w:rPr>
        <w:t>Формирование современной</w:t>
      </w:r>
      <w:r w:rsidRPr="00D364AD">
        <w:rPr>
          <w:rStyle w:val="s1"/>
          <w:sz w:val="28"/>
          <w:szCs w:val="28"/>
        </w:rPr>
        <w:t xml:space="preserve"> среды муниципального округа» утверждена с нарушением срока (не позднее 01.12.2025)</w:t>
      </w:r>
      <w:r w:rsidR="00567DD1" w:rsidRPr="00D364AD">
        <w:rPr>
          <w:rStyle w:val="s1"/>
          <w:sz w:val="28"/>
          <w:szCs w:val="28"/>
        </w:rPr>
        <w:t xml:space="preserve"> </w:t>
      </w:r>
      <w:r w:rsidR="00F80D50" w:rsidRPr="00D364AD">
        <w:rPr>
          <w:rStyle w:val="s1"/>
          <w:sz w:val="28"/>
          <w:szCs w:val="28"/>
        </w:rPr>
        <w:t>Постановление</w:t>
      </w:r>
      <w:r w:rsidRPr="00D364AD">
        <w:rPr>
          <w:rStyle w:val="s1"/>
          <w:sz w:val="28"/>
          <w:szCs w:val="28"/>
        </w:rPr>
        <w:t>м</w:t>
      </w:r>
      <w:r w:rsidR="00F80D50" w:rsidRPr="00D364AD">
        <w:rPr>
          <w:rStyle w:val="s1"/>
          <w:sz w:val="28"/>
          <w:szCs w:val="28"/>
        </w:rPr>
        <w:t xml:space="preserve"> </w:t>
      </w:r>
      <w:r w:rsidR="00F80D50" w:rsidRPr="00B94B6C">
        <w:rPr>
          <w:rStyle w:val="s1"/>
          <w:sz w:val="28"/>
          <w:szCs w:val="28"/>
        </w:rPr>
        <w:t xml:space="preserve">от </w:t>
      </w:r>
      <w:r w:rsidR="00B94B6C">
        <w:rPr>
          <w:rStyle w:val="s1"/>
          <w:sz w:val="28"/>
          <w:szCs w:val="28"/>
        </w:rPr>
        <w:t>09</w:t>
      </w:r>
      <w:r w:rsidR="00567DD1" w:rsidRPr="00B94B6C">
        <w:rPr>
          <w:rStyle w:val="s1"/>
          <w:sz w:val="28"/>
          <w:szCs w:val="28"/>
        </w:rPr>
        <w:t>.1</w:t>
      </w:r>
      <w:r w:rsidR="00B94B6C">
        <w:rPr>
          <w:rStyle w:val="s1"/>
          <w:sz w:val="28"/>
          <w:szCs w:val="28"/>
        </w:rPr>
        <w:t>2</w:t>
      </w:r>
      <w:r w:rsidR="00567DD1" w:rsidRPr="00B94B6C">
        <w:rPr>
          <w:rStyle w:val="s1"/>
          <w:sz w:val="28"/>
          <w:szCs w:val="28"/>
        </w:rPr>
        <w:t>.2025</w:t>
      </w:r>
      <w:r w:rsidR="00F80D50" w:rsidRPr="00B94B6C">
        <w:rPr>
          <w:rStyle w:val="s1"/>
          <w:sz w:val="28"/>
          <w:szCs w:val="28"/>
        </w:rPr>
        <w:t xml:space="preserve"> №</w:t>
      </w:r>
      <w:r w:rsidR="00B94B6C">
        <w:rPr>
          <w:rStyle w:val="s1"/>
          <w:sz w:val="28"/>
          <w:szCs w:val="28"/>
        </w:rPr>
        <w:t xml:space="preserve"> 1623</w:t>
      </w:r>
      <w:r>
        <w:rPr>
          <w:sz w:val="28"/>
          <w:szCs w:val="28"/>
          <w:lang w:eastAsia="ru-RU"/>
        </w:rPr>
        <w:t>.</w:t>
      </w:r>
    </w:p>
    <w:p w:rsidR="00DC2E10" w:rsidRDefault="005024C1" w:rsidP="00DC2E10">
      <w:pPr>
        <w:suppressLineNumbers/>
        <w:tabs>
          <w:tab w:val="left" w:pos="1134"/>
        </w:tabs>
        <w:ind w:firstLine="709"/>
        <w:jc w:val="both"/>
        <w:rPr>
          <w:rStyle w:val="s1"/>
          <w:sz w:val="28"/>
          <w:szCs w:val="28"/>
          <w:highlight w:val="yellow"/>
        </w:rPr>
      </w:pPr>
      <w:r w:rsidRPr="005024C1">
        <w:rPr>
          <w:rStyle w:val="s1"/>
          <w:sz w:val="28"/>
          <w:szCs w:val="28"/>
        </w:rPr>
        <w:t>К проекту бюджета округа паспорта и проекты постановлений муниципальных программ предоставлены в полном объеме.</w:t>
      </w:r>
    </w:p>
    <w:p w:rsidR="005024C1" w:rsidRPr="00DC2E10" w:rsidRDefault="005024C1" w:rsidP="00DC2E10">
      <w:pPr>
        <w:suppressLineNumbers/>
        <w:tabs>
          <w:tab w:val="left" w:pos="1134"/>
        </w:tabs>
        <w:ind w:firstLine="709"/>
        <w:jc w:val="both"/>
        <w:rPr>
          <w:rStyle w:val="s1"/>
          <w:sz w:val="28"/>
          <w:szCs w:val="28"/>
          <w:highlight w:val="yellow"/>
        </w:rPr>
      </w:pPr>
    </w:p>
    <w:p w:rsidR="00DC2E10" w:rsidRPr="0042049C" w:rsidRDefault="00DC2E10" w:rsidP="0042049C">
      <w:pPr>
        <w:suppressLineNumbers/>
        <w:tabs>
          <w:tab w:val="left" w:pos="1134"/>
        </w:tabs>
        <w:jc w:val="center"/>
        <w:rPr>
          <w:rStyle w:val="s1"/>
          <w:sz w:val="28"/>
          <w:szCs w:val="28"/>
        </w:rPr>
      </w:pPr>
      <w:r w:rsidRPr="0042049C">
        <w:rPr>
          <w:rStyle w:val="s1"/>
          <w:sz w:val="28"/>
          <w:szCs w:val="28"/>
        </w:rPr>
        <w:t>Расходы бюджета по муниципальным программам</w:t>
      </w:r>
    </w:p>
    <w:p w:rsidR="00DC2E10" w:rsidRPr="0042049C" w:rsidRDefault="00DC2E10" w:rsidP="00DC2E10">
      <w:pPr>
        <w:suppressLineNumbers/>
        <w:tabs>
          <w:tab w:val="left" w:pos="1134"/>
        </w:tabs>
        <w:ind w:firstLine="709"/>
        <w:jc w:val="right"/>
        <w:rPr>
          <w:rStyle w:val="s1"/>
          <w:szCs w:val="28"/>
        </w:rPr>
      </w:pPr>
      <w:r w:rsidRPr="0042049C">
        <w:rPr>
          <w:rStyle w:val="s1"/>
          <w:szCs w:val="28"/>
        </w:rPr>
        <w:t xml:space="preserve">Таблица </w:t>
      </w:r>
      <w:r w:rsidR="005024C1">
        <w:rPr>
          <w:rStyle w:val="s1"/>
          <w:szCs w:val="28"/>
        </w:rPr>
        <w:t>5</w:t>
      </w:r>
      <w:r w:rsidRPr="0042049C">
        <w:rPr>
          <w:rStyle w:val="s1"/>
          <w:szCs w:val="28"/>
        </w:rPr>
        <w:t xml:space="preserve">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0"/>
        <w:gridCol w:w="1308"/>
        <w:gridCol w:w="1238"/>
        <w:gridCol w:w="1309"/>
        <w:gridCol w:w="1238"/>
        <w:gridCol w:w="1309"/>
        <w:gridCol w:w="1323"/>
      </w:tblGrid>
      <w:tr w:rsidR="00252477" w:rsidRPr="004949A2" w:rsidTr="00B94B6C">
        <w:trPr>
          <w:trHeight w:val="311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DC2E10" w:rsidRPr="004949A2" w:rsidRDefault="002D62E4" w:rsidP="004949A2">
            <w:pPr>
              <w:suppressLineNumbers/>
              <w:tabs>
                <w:tab w:val="left" w:pos="1134"/>
              </w:tabs>
              <w:jc w:val="center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Муниципальные программы Канского муниципального округа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DC2E10" w:rsidRPr="004949A2" w:rsidRDefault="00DC2E10" w:rsidP="004949A2">
            <w:pPr>
              <w:suppressLineNumbers/>
              <w:tabs>
                <w:tab w:val="left" w:pos="1134"/>
              </w:tabs>
              <w:jc w:val="center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2026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DC2E10" w:rsidRPr="004949A2" w:rsidRDefault="00DC2E10" w:rsidP="004949A2">
            <w:pPr>
              <w:suppressLineNumbers/>
              <w:tabs>
                <w:tab w:val="left" w:pos="1134"/>
              </w:tabs>
              <w:jc w:val="center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202</w:t>
            </w:r>
            <w:r w:rsidR="002D62E4" w:rsidRPr="004949A2">
              <w:rPr>
                <w:rStyle w:val="s1"/>
                <w:sz w:val="20"/>
                <w:szCs w:val="20"/>
              </w:rPr>
              <w:t>7</w:t>
            </w:r>
          </w:p>
        </w:tc>
        <w:tc>
          <w:tcPr>
            <w:tcW w:w="2685" w:type="dxa"/>
            <w:gridSpan w:val="2"/>
            <w:shd w:val="clear" w:color="auto" w:fill="auto"/>
            <w:vAlign w:val="center"/>
          </w:tcPr>
          <w:p w:rsidR="00DC2E10" w:rsidRPr="004949A2" w:rsidRDefault="00DC2E10" w:rsidP="004949A2">
            <w:pPr>
              <w:suppressLineNumbers/>
              <w:tabs>
                <w:tab w:val="left" w:pos="1134"/>
              </w:tabs>
              <w:jc w:val="center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202</w:t>
            </w:r>
            <w:r w:rsidR="002D62E4" w:rsidRPr="004949A2">
              <w:rPr>
                <w:rStyle w:val="s1"/>
                <w:sz w:val="20"/>
                <w:szCs w:val="20"/>
              </w:rPr>
              <w:t>8</w:t>
            </w:r>
          </w:p>
        </w:tc>
      </w:tr>
      <w:tr w:rsidR="00252477" w:rsidRPr="004949A2" w:rsidTr="00B94B6C">
        <w:tc>
          <w:tcPr>
            <w:tcW w:w="2376" w:type="dxa"/>
            <w:vMerge/>
            <w:shd w:val="clear" w:color="auto" w:fill="auto"/>
          </w:tcPr>
          <w:p w:rsidR="00DC2E10" w:rsidRPr="004949A2" w:rsidRDefault="00DC2E10" w:rsidP="004949A2">
            <w:pPr>
              <w:suppressLineNumbers/>
              <w:tabs>
                <w:tab w:val="left" w:pos="1134"/>
              </w:tabs>
              <w:jc w:val="both"/>
              <w:rPr>
                <w:rStyle w:val="s1"/>
                <w:sz w:val="20"/>
                <w:szCs w:val="20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:rsidR="00DC2E10" w:rsidRPr="004949A2" w:rsidRDefault="00DC2E10" w:rsidP="004949A2">
            <w:pPr>
              <w:suppressLineNumbers/>
              <w:tabs>
                <w:tab w:val="left" w:pos="1134"/>
              </w:tabs>
              <w:jc w:val="center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всего</w:t>
            </w:r>
          </w:p>
        </w:tc>
        <w:tc>
          <w:tcPr>
            <w:tcW w:w="1228" w:type="dxa"/>
            <w:shd w:val="clear" w:color="auto" w:fill="auto"/>
          </w:tcPr>
          <w:p w:rsidR="00DC2E10" w:rsidRPr="004949A2" w:rsidRDefault="00DC2E10" w:rsidP="004949A2">
            <w:pPr>
              <w:suppressLineNumbers/>
              <w:tabs>
                <w:tab w:val="left" w:pos="1134"/>
              </w:tabs>
              <w:jc w:val="center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в т.ч. местный бюджет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DC2E10" w:rsidP="004949A2">
            <w:pPr>
              <w:suppressLineNumbers/>
              <w:tabs>
                <w:tab w:val="left" w:pos="1134"/>
              </w:tabs>
              <w:jc w:val="center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всего</w:t>
            </w:r>
          </w:p>
        </w:tc>
        <w:tc>
          <w:tcPr>
            <w:tcW w:w="1219" w:type="dxa"/>
            <w:shd w:val="clear" w:color="auto" w:fill="auto"/>
          </w:tcPr>
          <w:p w:rsidR="00DC2E10" w:rsidRPr="004949A2" w:rsidRDefault="00DC2E10" w:rsidP="004949A2">
            <w:pPr>
              <w:suppressLineNumbers/>
              <w:tabs>
                <w:tab w:val="left" w:pos="1134"/>
              </w:tabs>
              <w:jc w:val="center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в т.ч. местный бюджет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DC2E10" w:rsidP="004949A2">
            <w:pPr>
              <w:suppressLineNumbers/>
              <w:tabs>
                <w:tab w:val="left" w:pos="1134"/>
              </w:tabs>
              <w:jc w:val="center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всего</w:t>
            </w:r>
          </w:p>
        </w:tc>
        <w:tc>
          <w:tcPr>
            <w:tcW w:w="1352" w:type="dxa"/>
            <w:shd w:val="clear" w:color="auto" w:fill="auto"/>
          </w:tcPr>
          <w:p w:rsidR="00DC2E10" w:rsidRPr="004949A2" w:rsidRDefault="00DC2E10" w:rsidP="004949A2">
            <w:pPr>
              <w:suppressLineNumbers/>
              <w:tabs>
                <w:tab w:val="left" w:pos="1134"/>
              </w:tabs>
              <w:jc w:val="center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в т.ч. местный бюджет</w:t>
            </w:r>
          </w:p>
        </w:tc>
      </w:tr>
      <w:tr w:rsidR="00252477" w:rsidRPr="004949A2" w:rsidTr="00B94B6C">
        <w:trPr>
          <w:trHeight w:val="368"/>
        </w:trPr>
        <w:tc>
          <w:tcPr>
            <w:tcW w:w="2376" w:type="dxa"/>
            <w:shd w:val="clear" w:color="auto" w:fill="auto"/>
            <w:vAlign w:val="center"/>
          </w:tcPr>
          <w:p w:rsidR="00DC2E10" w:rsidRPr="004949A2" w:rsidRDefault="002D62E4" w:rsidP="004949A2">
            <w:pPr>
              <w:suppressLineNumbers/>
              <w:tabs>
                <w:tab w:val="left" w:pos="1134"/>
              </w:tabs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Развитие образования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3 404 361 389,48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1 122 884 789,48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3 339 636 707,22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1 026 648 207,22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3 243 883 583,31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1 018 477 183,31</w:t>
            </w:r>
          </w:p>
        </w:tc>
      </w:tr>
      <w:tr w:rsidR="00252477" w:rsidRPr="004949A2" w:rsidTr="00B94B6C">
        <w:tc>
          <w:tcPr>
            <w:tcW w:w="2376" w:type="dxa"/>
            <w:shd w:val="clear" w:color="auto" w:fill="auto"/>
          </w:tcPr>
          <w:p w:rsidR="00DC2E10" w:rsidRPr="004949A2" w:rsidRDefault="002D62E4" w:rsidP="004949A2">
            <w:pPr>
              <w:suppressLineNumbers/>
              <w:tabs>
                <w:tab w:val="left" w:pos="1134"/>
              </w:tabs>
              <w:jc w:val="both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Развитие жилищно-коммунальной и транспортной инфраструктуры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700 293 425,53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445 730 325,53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658 461 291,49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405 112 291,49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657 855 232,74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404 506 232,74</w:t>
            </w:r>
          </w:p>
        </w:tc>
      </w:tr>
      <w:tr w:rsidR="00252477" w:rsidRPr="004949A2" w:rsidTr="00B94B6C">
        <w:tc>
          <w:tcPr>
            <w:tcW w:w="2376" w:type="dxa"/>
            <w:shd w:val="clear" w:color="auto" w:fill="auto"/>
          </w:tcPr>
          <w:p w:rsidR="00DC2E10" w:rsidRPr="004949A2" w:rsidRDefault="002D62E4" w:rsidP="004949A2">
            <w:pPr>
              <w:suppressLineNumbers/>
              <w:tabs>
                <w:tab w:val="left" w:pos="1134"/>
              </w:tabs>
              <w:jc w:val="both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Защита населения от чрезвычайных ситуаций природного и технического характера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57 794 481,00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57 794 481,00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57 794 481,00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57 794 481,00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57 794 481,00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57 794 481,00</w:t>
            </w:r>
          </w:p>
        </w:tc>
      </w:tr>
      <w:tr w:rsidR="00252477" w:rsidRPr="004949A2" w:rsidTr="00B94B6C">
        <w:trPr>
          <w:trHeight w:val="386"/>
        </w:trPr>
        <w:tc>
          <w:tcPr>
            <w:tcW w:w="2376" w:type="dxa"/>
            <w:shd w:val="clear" w:color="auto" w:fill="auto"/>
            <w:vAlign w:val="center"/>
          </w:tcPr>
          <w:p w:rsidR="00DC2E10" w:rsidRPr="004949A2" w:rsidRDefault="002D62E4" w:rsidP="004949A2">
            <w:pPr>
              <w:suppressLineNumbers/>
              <w:tabs>
                <w:tab w:val="left" w:pos="1134"/>
              </w:tabs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Развитие культуры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702 667 623,52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524 890 923,52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678 195 040,54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482 052 240,54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530 775 954,03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478 277 654,03</w:t>
            </w:r>
          </w:p>
        </w:tc>
      </w:tr>
      <w:tr w:rsidR="00252477" w:rsidRPr="004949A2" w:rsidTr="00B94B6C">
        <w:tc>
          <w:tcPr>
            <w:tcW w:w="2376" w:type="dxa"/>
            <w:shd w:val="clear" w:color="auto" w:fill="auto"/>
          </w:tcPr>
          <w:p w:rsidR="00DC2E10" w:rsidRPr="004949A2" w:rsidRDefault="002D62E4" w:rsidP="004949A2">
            <w:pPr>
              <w:suppressLineNumbers/>
              <w:tabs>
                <w:tab w:val="left" w:pos="1134"/>
              </w:tabs>
              <w:jc w:val="both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Развитие физической культуры, спорта и молодежной политики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244 958 753,00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240 983 053,00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278 400 372,94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224 424 672,94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376 990 745,19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223 015 045,19</w:t>
            </w:r>
          </w:p>
        </w:tc>
      </w:tr>
      <w:tr w:rsidR="00252477" w:rsidRPr="004949A2" w:rsidTr="00B94B6C">
        <w:tc>
          <w:tcPr>
            <w:tcW w:w="2376" w:type="dxa"/>
            <w:shd w:val="clear" w:color="auto" w:fill="auto"/>
          </w:tcPr>
          <w:p w:rsidR="00DC2E10" w:rsidRPr="004949A2" w:rsidRDefault="002D62E4" w:rsidP="004949A2">
            <w:pPr>
              <w:suppressLineNumbers/>
              <w:tabs>
                <w:tab w:val="left" w:pos="1134"/>
              </w:tabs>
              <w:jc w:val="both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Развитие малого и среднего предпринимательства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685 000,00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685 000,00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449 500,00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449 500,00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449 500,00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449 500,00</w:t>
            </w:r>
          </w:p>
        </w:tc>
      </w:tr>
      <w:tr w:rsidR="00252477" w:rsidRPr="004949A2" w:rsidTr="00B94B6C">
        <w:tc>
          <w:tcPr>
            <w:tcW w:w="2376" w:type="dxa"/>
            <w:shd w:val="clear" w:color="auto" w:fill="auto"/>
          </w:tcPr>
          <w:p w:rsidR="00DC2E10" w:rsidRPr="004949A2" w:rsidRDefault="002D62E4" w:rsidP="004949A2">
            <w:pPr>
              <w:suppressLineNumbers/>
              <w:tabs>
                <w:tab w:val="left" w:pos="1134"/>
              </w:tabs>
              <w:jc w:val="both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Обеспечение доступным и комфортным жильем жителей округа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192 278 178,74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2 744 055,47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404 831 364,92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3 757 076,65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130 545 900,00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1 093 000,00</w:t>
            </w:r>
          </w:p>
        </w:tc>
      </w:tr>
      <w:tr w:rsidR="00252477" w:rsidRPr="004949A2" w:rsidTr="00B94B6C">
        <w:tc>
          <w:tcPr>
            <w:tcW w:w="2376" w:type="dxa"/>
            <w:shd w:val="clear" w:color="auto" w:fill="auto"/>
          </w:tcPr>
          <w:p w:rsidR="00DC2E10" w:rsidRPr="004949A2" w:rsidRDefault="002D62E4" w:rsidP="004949A2">
            <w:pPr>
              <w:suppressLineNumbers/>
              <w:tabs>
                <w:tab w:val="left" w:pos="1134"/>
              </w:tabs>
              <w:jc w:val="both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Развитие сельского хозяйства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10 648 000,00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0,00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10 648 000,00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0,00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10 648 000,00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0,00</w:t>
            </w:r>
          </w:p>
        </w:tc>
      </w:tr>
      <w:tr w:rsidR="00252477" w:rsidRPr="004949A2" w:rsidTr="00B94B6C">
        <w:tc>
          <w:tcPr>
            <w:tcW w:w="2376" w:type="dxa"/>
            <w:shd w:val="clear" w:color="auto" w:fill="auto"/>
          </w:tcPr>
          <w:p w:rsidR="00DC2E10" w:rsidRPr="004949A2" w:rsidRDefault="002D62E4" w:rsidP="004949A2">
            <w:pPr>
              <w:suppressLineNumbers/>
              <w:tabs>
                <w:tab w:val="left" w:pos="1134"/>
              </w:tabs>
              <w:jc w:val="both"/>
              <w:rPr>
                <w:rStyle w:val="s1"/>
                <w:sz w:val="20"/>
                <w:szCs w:val="20"/>
              </w:rPr>
            </w:pPr>
            <w:r w:rsidRPr="004949A2">
              <w:rPr>
                <w:rStyle w:val="s1"/>
                <w:sz w:val="20"/>
                <w:szCs w:val="20"/>
              </w:rPr>
              <w:t>Формирование современной среды муниципального округа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133 517 200,00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4 000 000,00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31 734 400,00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2 500 000,00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6 592 800,00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sz w:val="16"/>
                <w:szCs w:val="16"/>
              </w:rPr>
            </w:pPr>
            <w:r w:rsidRPr="004949A2">
              <w:rPr>
                <w:rStyle w:val="s1"/>
                <w:sz w:val="16"/>
                <w:szCs w:val="16"/>
              </w:rPr>
              <w:t>2 500 000,00</w:t>
            </w:r>
          </w:p>
        </w:tc>
      </w:tr>
      <w:tr w:rsidR="00252477" w:rsidRPr="004949A2" w:rsidTr="00B94B6C">
        <w:trPr>
          <w:trHeight w:val="408"/>
        </w:trPr>
        <w:tc>
          <w:tcPr>
            <w:tcW w:w="2376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134"/>
              </w:tabs>
              <w:rPr>
                <w:rStyle w:val="s1"/>
                <w:b/>
                <w:sz w:val="16"/>
                <w:szCs w:val="20"/>
              </w:rPr>
            </w:pPr>
            <w:r w:rsidRPr="004949A2">
              <w:rPr>
                <w:rStyle w:val="s1"/>
                <w:b/>
                <w:sz w:val="20"/>
                <w:szCs w:val="20"/>
              </w:rPr>
              <w:t>Итог</w:t>
            </w:r>
            <w:r w:rsidR="002D62E4" w:rsidRPr="004949A2">
              <w:rPr>
                <w:rStyle w:val="s1"/>
                <w:b/>
                <w:sz w:val="20"/>
                <w:szCs w:val="20"/>
              </w:rPr>
              <w:t>о</w:t>
            </w:r>
            <w:r w:rsidRPr="004949A2">
              <w:rPr>
                <w:rStyle w:val="s1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b/>
                <w:sz w:val="16"/>
                <w:szCs w:val="16"/>
              </w:rPr>
            </w:pPr>
            <w:r w:rsidRPr="004949A2">
              <w:rPr>
                <w:rStyle w:val="s1"/>
                <w:b/>
                <w:sz w:val="16"/>
                <w:szCs w:val="16"/>
              </w:rPr>
              <w:t>5 447 204 051,27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b/>
                <w:sz w:val="16"/>
                <w:szCs w:val="16"/>
              </w:rPr>
            </w:pPr>
            <w:r w:rsidRPr="004949A2">
              <w:rPr>
                <w:rStyle w:val="s1"/>
                <w:b/>
                <w:sz w:val="16"/>
                <w:szCs w:val="16"/>
              </w:rPr>
              <w:t>2 399 712 628,00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b/>
                <w:sz w:val="16"/>
                <w:szCs w:val="16"/>
              </w:rPr>
            </w:pPr>
            <w:r w:rsidRPr="004949A2">
              <w:rPr>
                <w:rStyle w:val="s1"/>
                <w:b/>
                <w:sz w:val="16"/>
                <w:szCs w:val="16"/>
              </w:rPr>
              <w:t>5 460 151 158,11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b/>
                <w:sz w:val="16"/>
                <w:szCs w:val="16"/>
              </w:rPr>
            </w:pPr>
            <w:r w:rsidRPr="004949A2">
              <w:rPr>
                <w:rStyle w:val="s1"/>
                <w:b/>
                <w:sz w:val="16"/>
                <w:szCs w:val="16"/>
              </w:rPr>
              <w:t>2 202 738 469,84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b/>
                <w:sz w:val="16"/>
                <w:szCs w:val="16"/>
              </w:rPr>
            </w:pPr>
            <w:r w:rsidRPr="004949A2">
              <w:rPr>
                <w:rStyle w:val="s1"/>
                <w:b/>
                <w:sz w:val="16"/>
                <w:szCs w:val="16"/>
              </w:rPr>
              <w:t>5 015 536 196,27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C2E10" w:rsidRPr="004949A2" w:rsidRDefault="00252477" w:rsidP="004949A2">
            <w:pPr>
              <w:suppressLineNumbers/>
              <w:tabs>
                <w:tab w:val="left" w:pos="1318"/>
              </w:tabs>
              <w:ind w:left="-99" w:right="-61"/>
              <w:jc w:val="center"/>
              <w:rPr>
                <w:rStyle w:val="s1"/>
                <w:b/>
                <w:sz w:val="16"/>
                <w:szCs w:val="16"/>
              </w:rPr>
            </w:pPr>
            <w:r w:rsidRPr="004949A2">
              <w:rPr>
                <w:rStyle w:val="s1"/>
                <w:b/>
                <w:sz w:val="16"/>
                <w:szCs w:val="16"/>
              </w:rPr>
              <w:t>2 186 113 096,27</w:t>
            </w:r>
          </w:p>
        </w:tc>
      </w:tr>
    </w:tbl>
    <w:p w:rsidR="00DC2E10" w:rsidRPr="00281054" w:rsidRDefault="00DC2E10" w:rsidP="00DC2E10">
      <w:pPr>
        <w:suppressLineNumbers/>
        <w:tabs>
          <w:tab w:val="left" w:pos="1134"/>
        </w:tabs>
        <w:ind w:firstLine="709"/>
        <w:jc w:val="both"/>
        <w:rPr>
          <w:rStyle w:val="s1"/>
          <w:sz w:val="28"/>
          <w:szCs w:val="28"/>
        </w:rPr>
      </w:pPr>
      <w:r w:rsidRPr="00281054">
        <w:rPr>
          <w:rStyle w:val="s1"/>
          <w:sz w:val="28"/>
          <w:szCs w:val="28"/>
        </w:rPr>
        <w:t xml:space="preserve">В 2026 году предусмотрены расходы на реализацию муниципальных программ в сумме 5 447 204 051,27 рубль, что составляет 93,0 % от общих расходов </w:t>
      </w:r>
      <w:r w:rsidR="00281054">
        <w:rPr>
          <w:rStyle w:val="s1"/>
          <w:sz w:val="28"/>
          <w:szCs w:val="28"/>
        </w:rPr>
        <w:t>округа</w:t>
      </w:r>
      <w:r w:rsidRPr="00281054">
        <w:rPr>
          <w:rStyle w:val="s1"/>
          <w:sz w:val="28"/>
          <w:szCs w:val="28"/>
        </w:rPr>
        <w:t xml:space="preserve"> (5 854 164 909,27 рублей).</w:t>
      </w:r>
    </w:p>
    <w:p w:rsidR="00DC2E10" w:rsidRDefault="00DC2E10" w:rsidP="00DC2E10">
      <w:pPr>
        <w:suppressLineNumbers/>
        <w:tabs>
          <w:tab w:val="left" w:pos="1134"/>
        </w:tabs>
        <w:ind w:firstLine="709"/>
        <w:jc w:val="both"/>
        <w:rPr>
          <w:rStyle w:val="s1"/>
          <w:sz w:val="28"/>
          <w:szCs w:val="28"/>
        </w:rPr>
      </w:pPr>
      <w:r w:rsidRPr="00BA7FE1">
        <w:rPr>
          <w:rStyle w:val="s1"/>
          <w:sz w:val="28"/>
          <w:szCs w:val="28"/>
        </w:rPr>
        <w:lastRenderedPageBreak/>
        <w:t xml:space="preserve">Объемы бюджетных ассигнований на обеспечение реализации муниципальных программ </w:t>
      </w:r>
      <w:r w:rsidR="00BA7FE1" w:rsidRPr="00BA7FE1">
        <w:rPr>
          <w:rStyle w:val="s1"/>
          <w:sz w:val="28"/>
          <w:szCs w:val="28"/>
        </w:rPr>
        <w:t>на</w:t>
      </w:r>
      <w:r w:rsidRPr="00BA7FE1">
        <w:rPr>
          <w:rStyle w:val="s1"/>
          <w:sz w:val="28"/>
          <w:szCs w:val="28"/>
        </w:rPr>
        <w:t xml:space="preserve"> 2026-2028 год</w:t>
      </w:r>
      <w:r w:rsidR="00BA7FE1" w:rsidRPr="00BA7FE1">
        <w:rPr>
          <w:rStyle w:val="s1"/>
          <w:sz w:val="28"/>
          <w:szCs w:val="28"/>
        </w:rPr>
        <w:t>ы</w:t>
      </w:r>
      <w:r w:rsidRPr="00BA7FE1">
        <w:rPr>
          <w:rStyle w:val="s1"/>
          <w:sz w:val="28"/>
          <w:szCs w:val="28"/>
        </w:rPr>
        <w:t>, указанные в проекте решения, соответствуют объемам финансирования, отраженным в проектах паспортов муниципальных программ, предоставленных одновременно с проектом решения.</w:t>
      </w:r>
    </w:p>
    <w:p w:rsidR="00DC2E10" w:rsidRDefault="00DC2E10" w:rsidP="003501BD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3501BD" w:rsidRPr="003501BD" w:rsidRDefault="003501BD" w:rsidP="003501BD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501BD">
        <w:rPr>
          <w:sz w:val="28"/>
          <w:szCs w:val="28"/>
        </w:rPr>
        <w:t>На осуществление непрограммных расходов бюджета округа проектом решения предусмотрены бюджетные ассигнования на 2026 год в разме</w:t>
      </w:r>
      <w:r w:rsidR="00281054">
        <w:rPr>
          <w:sz w:val="28"/>
          <w:szCs w:val="28"/>
        </w:rPr>
        <w:t>ре 406 960 858,00 рублей или 7,0</w:t>
      </w:r>
      <w:r w:rsidRPr="003501BD">
        <w:rPr>
          <w:sz w:val="28"/>
          <w:szCs w:val="28"/>
        </w:rPr>
        <w:t>% от общей суммы расходов (5 854 164 909,27 рублей), на 2027 год - 355 712 058,16 или 6,0% (5 881 863 216,27 рублей), на 2028 год - 349 226 265,73 рубля иди 6,3% (5 497 762 462,00 рубля).</w:t>
      </w:r>
    </w:p>
    <w:p w:rsidR="003501BD" w:rsidRDefault="003501BD" w:rsidP="003501BD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3501BD">
        <w:rPr>
          <w:sz w:val="28"/>
          <w:szCs w:val="28"/>
        </w:rPr>
        <w:t>На 2026-2028 годы расходы по непрограммным направлениям предусматриваются по следующим главным распорядителям бюджетных средств:</w:t>
      </w:r>
    </w:p>
    <w:p w:rsidR="005024C1" w:rsidRDefault="005024C1" w:rsidP="005024C1">
      <w:pPr>
        <w:suppressLineNumbers/>
        <w:tabs>
          <w:tab w:val="left" w:pos="1134"/>
        </w:tabs>
        <w:ind w:firstLine="709"/>
        <w:jc w:val="right"/>
        <w:rPr>
          <w:sz w:val="28"/>
          <w:szCs w:val="28"/>
        </w:rPr>
      </w:pPr>
      <w:r w:rsidRPr="0042049C">
        <w:rPr>
          <w:rStyle w:val="s1"/>
          <w:szCs w:val="28"/>
        </w:rPr>
        <w:t xml:space="preserve">Таблица </w:t>
      </w:r>
      <w:r>
        <w:rPr>
          <w:rStyle w:val="s1"/>
          <w:szCs w:val="28"/>
        </w:rPr>
        <w:t>6</w:t>
      </w:r>
      <w:r w:rsidRPr="0042049C">
        <w:rPr>
          <w:rStyle w:val="s1"/>
          <w:szCs w:val="28"/>
        </w:rPr>
        <w:t xml:space="preserve"> (рублей)</w:t>
      </w:r>
    </w:p>
    <w:tbl>
      <w:tblPr>
        <w:tblW w:w="9917" w:type="dxa"/>
        <w:tblInd w:w="113" w:type="dxa"/>
        <w:tblLook w:val="04A0" w:firstRow="1" w:lastRow="0" w:firstColumn="1" w:lastColumn="0" w:noHBand="0" w:noVBand="1"/>
      </w:tblPr>
      <w:tblGrid>
        <w:gridCol w:w="486"/>
        <w:gridCol w:w="4754"/>
        <w:gridCol w:w="1559"/>
        <w:gridCol w:w="1559"/>
        <w:gridCol w:w="1559"/>
      </w:tblGrid>
      <w:tr w:rsidR="003501BD" w:rsidRPr="003501BD" w:rsidTr="003501BD">
        <w:trPr>
          <w:trHeight w:val="16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проект Решения о бюджете</w:t>
            </w:r>
          </w:p>
        </w:tc>
      </w:tr>
      <w:tr w:rsidR="003501BD" w:rsidRPr="003501BD" w:rsidTr="003501BD">
        <w:trPr>
          <w:trHeight w:val="254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1BD" w:rsidRPr="003501BD" w:rsidRDefault="003501BD" w:rsidP="003738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501BD" w:rsidRPr="003501BD" w:rsidRDefault="003501BD" w:rsidP="00373850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2026г.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2027г.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2028г.</w:t>
            </w:r>
          </w:p>
        </w:tc>
      </w:tr>
      <w:tr w:rsidR="003501BD" w:rsidRPr="003501BD" w:rsidTr="003501BD">
        <w:trPr>
          <w:trHeight w:val="3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Канский окружной Совет депутатов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10 195 250,00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10 195 250,00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10 195 250,00</w:t>
            </w:r>
          </w:p>
        </w:tc>
      </w:tr>
      <w:tr w:rsidR="003501BD" w:rsidRPr="003501BD" w:rsidTr="003501BD">
        <w:trPr>
          <w:trHeight w:val="4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Счетная палата Канского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5 574 869,00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5 574 869,00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5 574 869,00</w:t>
            </w:r>
          </w:p>
        </w:tc>
      </w:tr>
      <w:tr w:rsidR="003501BD" w:rsidRPr="003501BD" w:rsidTr="003501BD">
        <w:trPr>
          <w:trHeight w:val="419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Канского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256 603 108,00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236 266 159,16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229 780 366,73</w:t>
            </w:r>
          </w:p>
        </w:tc>
      </w:tr>
      <w:tr w:rsidR="003501BD" w:rsidRPr="003501BD" w:rsidTr="003501BD">
        <w:trPr>
          <w:trHeight w:val="36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Комитет по управлению муниципальным имуществом Канского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34 482 575,00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34 482 575,00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34 482 575,00</w:t>
            </w:r>
          </w:p>
        </w:tc>
      </w:tr>
      <w:tr w:rsidR="003501BD" w:rsidRPr="003501BD" w:rsidTr="003501BD">
        <w:trPr>
          <w:trHeight w:val="27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Управление градостроительства администрации Канского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25 340 597,00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25 340 597,00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25 340 597,00</w:t>
            </w:r>
          </w:p>
        </w:tc>
      </w:tr>
      <w:tr w:rsidR="003501BD" w:rsidRPr="003501BD" w:rsidTr="003501BD">
        <w:trPr>
          <w:trHeight w:val="32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Финансовое управление администрации Канского муниципального округа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43 852 608,00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43 852 608,00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43 852 608,00</w:t>
            </w:r>
          </w:p>
        </w:tc>
      </w:tr>
      <w:tr w:rsidR="003501BD" w:rsidRPr="003501BD" w:rsidTr="003501BD">
        <w:trPr>
          <w:trHeight w:val="22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Амонашенского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1 043 195,00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13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Анцирского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1 518 986,00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18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Астафьевского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1 073 694,00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2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Браженского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1 506 290,00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27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Большеуринского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1 139 885,00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18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Верх-Амонашенского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1 053 771,00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23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Георгиевского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1 163 604,00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12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Краснокурышинского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705 586,00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44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Мокрушинского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1 661 445,00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7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Рудянского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1 068 102,00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3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Сотниковского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1 382 483,00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18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Таеженского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793 379,00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8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Терского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1 455 695,00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3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Филимоновского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2 360 070,00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3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Чечеульского сельсовета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1 534 085,00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8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«Финансовое управление администрации Канского района»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451 674,00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3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lastRenderedPageBreak/>
              <w:t>23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Канского района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5 561 356,00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218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Муниципальное казенное учреждение «Управление образования администрации Канского района Красноярского края»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445 662,00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46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Администрация города Канска Красноярского края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1 155 515,00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Комитет по управлению муниципальным имуществом города Канска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190 758,00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3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Финансовое управление администрации города Канска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857 300,00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13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Отдел физической культуры, спорта и молодежной политики администрации города Канска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758 103,00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3501BD">
        <w:trPr>
          <w:trHeight w:val="37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Управление градостроительства администрации города Канска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2 031 213,00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3501BD" w:rsidRPr="003501BD" w:rsidTr="00433D73">
        <w:trPr>
          <w:trHeight w:val="372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b/>
                <w:bCs/>
                <w:color w:val="000000"/>
                <w:sz w:val="20"/>
                <w:szCs w:val="20"/>
                <w:lang w:eastAsia="ru-RU"/>
              </w:rPr>
              <w:t>406 960 858,00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b/>
                <w:bCs/>
                <w:color w:val="000000"/>
                <w:sz w:val="20"/>
                <w:szCs w:val="20"/>
                <w:lang w:eastAsia="ru-RU"/>
              </w:rPr>
              <w:t>355 712 058,16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01BD" w:rsidRPr="003501BD" w:rsidRDefault="003501BD" w:rsidP="00373850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501BD">
              <w:rPr>
                <w:b/>
                <w:bCs/>
                <w:color w:val="000000"/>
                <w:sz w:val="20"/>
                <w:szCs w:val="20"/>
                <w:lang w:eastAsia="ru-RU"/>
              </w:rPr>
              <w:t>349 226 265,73</w:t>
            </w:r>
          </w:p>
        </w:tc>
      </w:tr>
    </w:tbl>
    <w:p w:rsidR="003501BD" w:rsidRDefault="003501BD" w:rsidP="003501BD">
      <w:pPr>
        <w:suppressLineNumbers/>
        <w:tabs>
          <w:tab w:val="left" w:pos="1134"/>
        </w:tabs>
        <w:ind w:firstLine="709"/>
        <w:jc w:val="both"/>
        <w:rPr>
          <w:szCs w:val="28"/>
        </w:rPr>
      </w:pPr>
    </w:p>
    <w:p w:rsidR="003501BD" w:rsidRPr="00AE3004" w:rsidRDefault="003501BD" w:rsidP="003501BD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3004">
        <w:rPr>
          <w:sz w:val="28"/>
          <w:szCs w:val="28"/>
        </w:rPr>
        <w:t>Данные расходы</w:t>
      </w:r>
      <w:r w:rsidRPr="00AE3004">
        <w:t xml:space="preserve"> </w:t>
      </w:r>
      <w:r w:rsidRPr="00AE3004">
        <w:rPr>
          <w:sz w:val="28"/>
          <w:szCs w:val="28"/>
        </w:rPr>
        <w:t>производятся на оплату труда работников органов местного самоуправления, уплату налогов, сборов и ины</w:t>
      </w:r>
      <w:r w:rsidR="003573F3">
        <w:rPr>
          <w:sz w:val="28"/>
          <w:szCs w:val="28"/>
        </w:rPr>
        <w:t>е</w:t>
      </w:r>
      <w:r w:rsidRPr="00AE3004">
        <w:rPr>
          <w:sz w:val="28"/>
          <w:szCs w:val="28"/>
        </w:rPr>
        <w:t xml:space="preserve"> закупки товаров, работ и услуг для обеспечения муниципальных нужд.</w:t>
      </w:r>
    </w:p>
    <w:p w:rsidR="003501BD" w:rsidRDefault="003501BD" w:rsidP="003501BD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 w:rsidRPr="00AE3004">
        <w:rPr>
          <w:sz w:val="28"/>
          <w:szCs w:val="28"/>
        </w:rPr>
        <w:t>Согласно пояснительной записке при планировании бюджетных ассигнований на текущее содержание органов местного самоуправления главными распорядителями бюджетных средств предусмотрены расходы на ликвидационные мероприятия органов местного самоуправления, в сумме 30 911 851,00 рублей, в том числе по Канскому району – 25 918 962,00 рублей, по городу Канску – 4 992 889,00 рублей.</w:t>
      </w:r>
    </w:p>
    <w:p w:rsidR="008425A7" w:rsidRPr="00AD46DD" w:rsidRDefault="008425A7" w:rsidP="00676BD1">
      <w:pPr>
        <w:suppressLineNumbers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решения наименование контрольно-счетного органа необходимо привести в соответствие с принятым решением Канского окружного Совета депутатов от 17.11.2025 № </w:t>
      </w:r>
      <w:r w:rsidR="00AD46DD" w:rsidRPr="00AD46DD">
        <w:rPr>
          <w:sz w:val="28"/>
          <w:szCs w:val="28"/>
        </w:rPr>
        <w:t>4-33 «</w:t>
      </w:r>
      <w:hyperlink r:id="rId15" w:history="1">
        <w:r w:rsidR="00AD46DD" w:rsidRPr="00AD46DD">
          <w:rPr>
            <w:rStyle w:val="ae"/>
            <w:color w:val="auto"/>
            <w:sz w:val="28"/>
            <w:szCs w:val="28"/>
            <w:u w:val="none"/>
          </w:rPr>
          <w:t>О создании Контрольно-счетного органа Канского муниципального округа Красноярского края</w:t>
        </w:r>
      </w:hyperlink>
      <w:r w:rsidR="00AD46DD" w:rsidRPr="00AD46DD">
        <w:rPr>
          <w:sz w:val="28"/>
          <w:szCs w:val="28"/>
        </w:rPr>
        <w:t>»</w:t>
      </w:r>
      <w:r w:rsidR="00AD46DD">
        <w:rPr>
          <w:sz w:val="28"/>
          <w:szCs w:val="28"/>
        </w:rPr>
        <w:t>.</w:t>
      </w:r>
    </w:p>
    <w:p w:rsidR="0045506E" w:rsidRDefault="0045506E">
      <w:pPr>
        <w:ind w:firstLine="709"/>
        <w:jc w:val="center"/>
        <w:rPr>
          <w:b/>
          <w:sz w:val="28"/>
          <w:szCs w:val="28"/>
          <w:highlight w:val="cyan"/>
        </w:rPr>
      </w:pPr>
    </w:p>
    <w:p w:rsidR="0045506E" w:rsidRPr="003A7865" w:rsidRDefault="0045506E" w:rsidP="003A7865">
      <w:pPr>
        <w:jc w:val="center"/>
      </w:pPr>
      <w:r w:rsidRPr="003A7865">
        <w:rPr>
          <w:b/>
          <w:sz w:val="28"/>
          <w:szCs w:val="28"/>
        </w:rPr>
        <w:t>Адресная инвестиционная программа Канского муниципального округа</w:t>
      </w:r>
    </w:p>
    <w:p w:rsidR="0045506E" w:rsidRPr="003A7865" w:rsidRDefault="0045506E" w:rsidP="0045506E">
      <w:pPr>
        <w:ind w:firstLine="709"/>
        <w:jc w:val="center"/>
        <w:rPr>
          <w:b/>
          <w:sz w:val="28"/>
          <w:szCs w:val="28"/>
        </w:rPr>
      </w:pPr>
    </w:p>
    <w:p w:rsidR="0045506E" w:rsidRPr="003A7865" w:rsidRDefault="0045506E" w:rsidP="0045506E">
      <w:pPr>
        <w:ind w:firstLine="709"/>
        <w:jc w:val="both"/>
      </w:pPr>
      <w:r w:rsidRPr="003A7865">
        <w:rPr>
          <w:sz w:val="28"/>
          <w:szCs w:val="28"/>
        </w:rPr>
        <w:t xml:space="preserve">На реализацию адресной инвестиционной программы </w:t>
      </w:r>
      <w:r w:rsidR="003A7865" w:rsidRPr="003A7865">
        <w:rPr>
          <w:sz w:val="28"/>
          <w:szCs w:val="28"/>
        </w:rPr>
        <w:t xml:space="preserve">в 2025 году </w:t>
      </w:r>
      <w:r w:rsidRPr="003A7865">
        <w:rPr>
          <w:sz w:val="28"/>
          <w:szCs w:val="28"/>
        </w:rPr>
        <w:t xml:space="preserve">предусмотрены расходы </w:t>
      </w:r>
      <w:r w:rsidR="003A7865" w:rsidRPr="003A7865">
        <w:rPr>
          <w:sz w:val="28"/>
          <w:szCs w:val="28"/>
        </w:rPr>
        <w:t xml:space="preserve">бюджета </w:t>
      </w:r>
      <w:r w:rsidRPr="003A7865">
        <w:rPr>
          <w:sz w:val="28"/>
          <w:szCs w:val="28"/>
        </w:rPr>
        <w:t>в сумме 112 783 900,</w:t>
      </w:r>
      <w:r w:rsidR="003A7865" w:rsidRPr="003A7865">
        <w:rPr>
          <w:sz w:val="28"/>
          <w:szCs w:val="28"/>
        </w:rPr>
        <w:t xml:space="preserve">00 рублей, на 2026 год в сумме </w:t>
      </w:r>
      <w:r w:rsidRPr="003A7865">
        <w:rPr>
          <w:sz w:val="28"/>
          <w:szCs w:val="28"/>
        </w:rPr>
        <w:t>187 597 746,74 рублей, на 2027 год в сумме 401 346 164,92 рубля и на 2028 год в сумме 127 060 700</w:t>
      </w:r>
      <w:r w:rsidR="003A7865" w:rsidRPr="003A7865">
        <w:rPr>
          <w:sz w:val="28"/>
          <w:szCs w:val="28"/>
        </w:rPr>
        <w:t>,00 рублей.</w:t>
      </w:r>
    </w:p>
    <w:p w:rsidR="0045506E" w:rsidRPr="003A7865" w:rsidRDefault="0045506E" w:rsidP="0045506E">
      <w:pPr>
        <w:ind w:firstLine="709"/>
        <w:jc w:val="right"/>
      </w:pPr>
      <w:r w:rsidRPr="003A7865">
        <w:t>Таблица 7 (рублей)</w:t>
      </w:r>
    </w:p>
    <w:tbl>
      <w:tblPr>
        <w:tblW w:w="9894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3657"/>
        <w:gridCol w:w="1560"/>
        <w:gridCol w:w="1559"/>
        <w:gridCol w:w="1559"/>
        <w:gridCol w:w="1559"/>
      </w:tblGrid>
      <w:tr w:rsidR="003A7865" w:rsidRPr="003A7865" w:rsidTr="003A7865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Главный распорядитель бюджетных средств (муниципальный заказчик), наименование объекта разработанной проектной документации (заданию на разработку проектной документации), наименование мероприятия, наименование объекта недвижимого имущества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Бюджетные</w:t>
            </w:r>
          </w:p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инвестиции</w:t>
            </w:r>
          </w:p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на 2025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Бюджетные</w:t>
            </w:r>
          </w:p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инвестиции</w:t>
            </w:r>
          </w:p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на 2026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Бюджетные</w:t>
            </w:r>
          </w:p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инвестиции</w:t>
            </w:r>
          </w:p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на 2027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Бюджетные</w:t>
            </w:r>
          </w:p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инвестиции</w:t>
            </w:r>
          </w:p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на 2028 год</w:t>
            </w:r>
          </w:p>
        </w:tc>
      </w:tr>
      <w:tr w:rsidR="003A7865" w:rsidRPr="003A7865" w:rsidTr="003A7865">
        <w:trPr>
          <w:trHeight w:val="5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pStyle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3A7865">
              <w:rPr>
                <w:rFonts w:ascii="Times New Roman" w:hAnsi="Times New Roman" w:cs="Times New Roman"/>
                <w:sz w:val="20"/>
                <w:szCs w:val="20"/>
                <w:lang w:val="ru-RU" w:eastAsia="ru-RU"/>
              </w:rPr>
              <w:t>Адресная инвестиционная программа, всего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snapToGrid w:val="0"/>
              <w:jc w:val="center"/>
              <w:rPr>
                <w:sz w:val="20"/>
                <w:szCs w:val="20"/>
              </w:rPr>
            </w:pPr>
            <w:r w:rsidRPr="003A7865">
              <w:rPr>
                <w:b/>
                <w:bCs/>
                <w:sz w:val="20"/>
                <w:szCs w:val="20"/>
              </w:rPr>
              <w:t>112 783 900,00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snapToGrid w:val="0"/>
              <w:jc w:val="center"/>
              <w:rPr>
                <w:sz w:val="20"/>
                <w:szCs w:val="20"/>
              </w:rPr>
            </w:pPr>
            <w:r w:rsidRPr="003A7865">
              <w:rPr>
                <w:b/>
                <w:bCs/>
                <w:sz w:val="20"/>
                <w:szCs w:val="20"/>
              </w:rPr>
              <w:t>187 597 746,74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jc w:val="center"/>
              <w:rPr>
                <w:sz w:val="20"/>
                <w:szCs w:val="20"/>
              </w:rPr>
            </w:pPr>
            <w:r w:rsidRPr="003A7865">
              <w:rPr>
                <w:b/>
                <w:bCs/>
                <w:sz w:val="20"/>
                <w:szCs w:val="20"/>
              </w:rPr>
              <w:t>401 346 164,92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jc w:val="center"/>
              <w:rPr>
                <w:sz w:val="20"/>
                <w:szCs w:val="20"/>
              </w:rPr>
            </w:pPr>
            <w:r w:rsidRPr="003A7865">
              <w:rPr>
                <w:b/>
                <w:bCs/>
                <w:sz w:val="20"/>
                <w:szCs w:val="20"/>
              </w:rPr>
              <w:t>127 060 700,00</w:t>
            </w:r>
          </w:p>
        </w:tc>
      </w:tr>
      <w:tr w:rsidR="003A7865" w:rsidRPr="003A7865" w:rsidTr="003A7865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04448F">
            <w:pPr>
              <w:rPr>
                <w:i/>
                <w:sz w:val="20"/>
                <w:szCs w:val="20"/>
              </w:rPr>
            </w:pPr>
            <w:r w:rsidRPr="003A7865">
              <w:rPr>
                <w:i/>
                <w:sz w:val="20"/>
                <w:szCs w:val="20"/>
              </w:rPr>
              <w:t>Комитет по управлению муниципальным имуществом Канск</w:t>
            </w:r>
            <w:r w:rsidR="0004448F">
              <w:rPr>
                <w:i/>
                <w:sz w:val="20"/>
                <w:szCs w:val="20"/>
              </w:rPr>
              <w:t>ого муниципального округа</w:t>
            </w:r>
            <w:r w:rsidRPr="003A7865">
              <w:rPr>
                <w:i/>
                <w:sz w:val="20"/>
                <w:szCs w:val="20"/>
              </w:rPr>
              <w:t>, в том числе: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A7865">
              <w:rPr>
                <w:i/>
                <w:sz w:val="20"/>
                <w:szCs w:val="20"/>
              </w:rPr>
              <w:t>112 783 900,00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A7865">
              <w:rPr>
                <w:i/>
                <w:sz w:val="20"/>
                <w:szCs w:val="20"/>
              </w:rPr>
              <w:t>141 685 400,00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jc w:val="center"/>
              <w:rPr>
                <w:i/>
                <w:sz w:val="20"/>
                <w:szCs w:val="20"/>
              </w:rPr>
            </w:pPr>
            <w:r w:rsidRPr="003A7865">
              <w:rPr>
                <w:i/>
                <w:sz w:val="20"/>
                <w:szCs w:val="20"/>
              </w:rPr>
              <w:t>134 938 500,00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jc w:val="center"/>
              <w:rPr>
                <w:i/>
                <w:sz w:val="20"/>
                <w:szCs w:val="20"/>
              </w:rPr>
            </w:pPr>
            <w:r w:rsidRPr="003A7865">
              <w:rPr>
                <w:i/>
                <w:sz w:val="20"/>
                <w:szCs w:val="20"/>
              </w:rPr>
              <w:t>127 060 700,00</w:t>
            </w:r>
          </w:p>
        </w:tc>
      </w:tr>
      <w:tr w:rsidR="003A7865" w:rsidRPr="003A7865" w:rsidTr="003A7865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 xml:space="preserve">«Обеспечение жилыми помещениями детей-сирот и детей, оставшихся без попечения родителей, лиц из числа </w:t>
            </w:r>
            <w:r w:rsidRPr="003A7865">
              <w:rPr>
                <w:sz w:val="20"/>
                <w:szCs w:val="20"/>
              </w:rPr>
              <w:lastRenderedPageBreak/>
              <w:t>детей-сирот и детей, оставшихся без попечения родителей»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snapToGrid w:val="0"/>
              <w:jc w:val="center"/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lastRenderedPageBreak/>
              <w:t>112 783 900,00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snapToGrid w:val="0"/>
              <w:jc w:val="center"/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141 685 400,00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jc w:val="center"/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134 938 500,00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jc w:val="center"/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127 060 700,00</w:t>
            </w:r>
          </w:p>
        </w:tc>
      </w:tr>
      <w:tr w:rsidR="003A7865" w:rsidRPr="003A7865" w:rsidTr="003A7865"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rPr>
                <w:i/>
                <w:sz w:val="20"/>
                <w:szCs w:val="20"/>
              </w:rPr>
            </w:pPr>
            <w:r w:rsidRPr="003A7865">
              <w:rPr>
                <w:i/>
                <w:iCs/>
                <w:sz w:val="20"/>
                <w:szCs w:val="20"/>
              </w:rPr>
              <w:t>Управление строительства и жилищно-коммунального хозяйства администрации Канского муниципального округа, в том числе: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A7865">
              <w:rPr>
                <w:i/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snapToGrid w:val="0"/>
              <w:jc w:val="center"/>
              <w:rPr>
                <w:i/>
                <w:sz w:val="20"/>
                <w:szCs w:val="20"/>
              </w:rPr>
            </w:pPr>
            <w:r w:rsidRPr="003A7865">
              <w:rPr>
                <w:i/>
                <w:sz w:val="20"/>
                <w:szCs w:val="20"/>
              </w:rPr>
              <w:t>45 912 346,74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jc w:val="center"/>
              <w:rPr>
                <w:i/>
                <w:sz w:val="20"/>
                <w:szCs w:val="20"/>
              </w:rPr>
            </w:pPr>
            <w:r w:rsidRPr="003A7865">
              <w:rPr>
                <w:i/>
                <w:sz w:val="20"/>
                <w:szCs w:val="20"/>
              </w:rPr>
              <w:t>266 407 664,92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jc w:val="center"/>
              <w:rPr>
                <w:i/>
                <w:sz w:val="20"/>
                <w:szCs w:val="20"/>
              </w:rPr>
            </w:pPr>
            <w:r w:rsidRPr="003A7865">
              <w:rPr>
                <w:i/>
                <w:sz w:val="20"/>
                <w:szCs w:val="20"/>
              </w:rPr>
              <w:t>0,0</w:t>
            </w:r>
          </w:p>
        </w:tc>
      </w:tr>
      <w:tr w:rsidR="003A7865" w:rsidRPr="003A7865" w:rsidTr="003A7865">
        <w:tc>
          <w:tcPr>
            <w:tcW w:w="36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«Обеспечение мероприятий по переселению граждан из аварийного жилищного фонда»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snapToGrid w:val="0"/>
              <w:jc w:val="center"/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snapToGrid w:val="0"/>
              <w:jc w:val="center"/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45 912 346,74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jc w:val="center"/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266 407 664,92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7865" w:rsidRPr="003A7865" w:rsidRDefault="003A7865" w:rsidP="00FA32D5">
            <w:pPr>
              <w:jc w:val="center"/>
              <w:rPr>
                <w:sz w:val="20"/>
                <w:szCs w:val="20"/>
              </w:rPr>
            </w:pPr>
            <w:r w:rsidRPr="003A7865">
              <w:rPr>
                <w:sz w:val="20"/>
                <w:szCs w:val="20"/>
              </w:rPr>
              <w:t>0,0</w:t>
            </w:r>
          </w:p>
        </w:tc>
      </w:tr>
    </w:tbl>
    <w:p w:rsidR="00626996" w:rsidRDefault="00626996">
      <w:pPr>
        <w:suppressLineNumbers/>
        <w:ind w:firstLine="709"/>
        <w:rPr>
          <w:b/>
          <w:color w:val="333333"/>
          <w:sz w:val="28"/>
          <w:szCs w:val="28"/>
        </w:rPr>
      </w:pPr>
    </w:p>
    <w:p w:rsidR="00676BD1" w:rsidRPr="00F2796C" w:rsidRDefault="00676BD1" w:rsidP="00676BD1">
      <w:pPr>
        <w:suppressLineNumbers/>
        <w:ind w:firstLine="709"/>
        <w:jc w:val="center"/>
      </w:pPr>
      <w:r w:rsidRPr="00F2796C">
        <w:rPr>
          <w:b/>
          <w:color w:val="000000"/>
          <w:sz w:val="28"/>
          <w:szCs w:val="28"/>
        </w:rPr>
        <w:t>Анализ средств резервного фонда Канского муниципального округа на 2026-2028 годы</w:t>
      </w:r>
    </w:p>
    <w:p w:rsidR="00676BD1" w:rsidRPr="00F2796C" w:rsidRDefault="00676BD1" w:rsidP="00676BD1">
      <w:pPr>
        <w:suppressLineNumbers/>
        <w:ind w:firstLine="709"/>
        <w:jc w:val="center"/>
        <w:rPr>
          <w:b/>
          <w:color w:val="000000"/>
          <w:sz w:val="28"/>
          <w:szCs w:val="28"/>
        </w:rPr>
      </w:pPr>
    </w:p>
    <w:p w:rsidR="00F2796C" w:rsidRPr="00F2796C" w:rsidRDefault="00433D73" w:rsidP="00F2796C">
      <w:pPr>
        <w:suppressLineNumber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Согласно статьи 81 БК РФ о</w:t>
      </w:r>
      <w:r w:rsidR="00676BD1" w:rsidRPr="00F2796C">
        <w:rPr>
          <w:color w:val="000000"/>
          <w:sz w:val="28"/>
          <w:szCs w:val="28"/>
        </w:rPr>
        <w:t>бъем резервного фонда, предусмотренн</w:t>
      </w:r>
      <w:r w:rsidR="004678DA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й</w:t>
      </w:r>
      <w:r w:rsidR="00676BD1" w:rsidRPr="00F2796C">
        <w:rPr>
          <w:color w:val="000000"/>
          <w:sz w:val="28"/>
          <w:szCs w:val="28"/>
        </w:rPr>
        <w:t xml:space="preserve"> ст</w:t>
      </w:r>
      <w:r w:rsidR="004678DA">
        <w:rPr>
          <w:color w:val="000000"/>
          <w:sz w:val="28"/>
          <w:szCs w:val="28"/>
        </w:rPr>
        <w:t xml:space="preserve">атьёй </w:t>
      </w:r>
      <w:r w:rsidR="00676BD1" w:rsidRPr="00F2796C">
        <w:rPr>
          <w:color w:val="000000"/>
          <w:sz w:val="28"/>
          <w:szCs w:val="28"/>
        </w:rPr>
        <w:t>12 проекта Решения о бюджете, на 2026</w:t>
      </w:r>
      <w:r w:rsidR="00F2796C" w:rsidRPr="00F2796C">
        <w:rPr>
          <w:color w:val="000000"/>
          <w:sz w:val="28"/>
          <w:szCs w:val="28"/>
        </w:rPr>
        <w:t xml:space="preserve"> год и плановый период 2027-2028</w:t>
      </w:r>
      <w:r w:rsidR="00676BD1" w:rsidRPr="00F2796C">
        <w:rPr>
          <w:color w:val="000000"/>
          <w:sz w:val="28"/>
          <w:szCs w:val="28"/>
        </w:rPr>
        <w:t xml:space="preserve"> годов </w:t>
      </w:r>
      <w:r w:rsidR="00F2796C" w:rsidRPr="00F2796C">
        <w:rPr>
          <w:color w:val="000000"/>
          <w:sz w:val="28"/>
          <w:szCs w:val="28"/>
        </w:rPr>
        <w:t>составит</w:t>
      </w:r>
      <w:r w:rsidR="00676BD1" w:rsidRPr="00F2796C">
        <w:rPr>
          <w:color w:val="000000"/>
          <w:sz w:val="28"/>
          <w:szCs w:val="28"/>
        </w:rPr>
        <w:t xml:space="preserve"> 1 000 000,00 рублей ежегодно</w:t>
      </w:r>
      <w:r w:rsidR="00F2796C" w:rsidRPr="00F2796C">
        <w:rPr>
          <w:sz w:val="28"/>
          <w:szCs w:val="28"/>
        </w:rPr>
        <w:t xml:space="preserve">. </w:t>
      </w:r>
    </w:p>
    <w:p w:rsidR="009647BB" w:rsidRDefault="00676BD1" w:rsidP="009647BB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F2796C">
        <w:rPr>
          <w:color w:val="000000"/>
          <w:sz w:val="28"/>
          <w:szCs w:val="28"/>
        </w:rPr>
        <w:t>Бюджетные средства резервного фонда необходимы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9647BB" w:rsidRPr="009647BB" w:rsidRDefault="009647BB" w:rsidP="009647BB">
      <w:pPr>
        <w:autoSpaceDE w:val="0"/>
        <w:ind w:firstLine="709"/>
        <w:jc w:val="both"/>
      </w:pPr>
    </w:p>
    <w:p w:rsidR="00676BD1" w:rsidRPr="00ED3AE1" w:rsidRDefault="00676BD1" w:rsidP="00676BD1">
      <w:pPr>
        <w:pStyle w:val="af8"/>
        <w:keepNext/>
        <w:ind w:firstLine="709"/>
        <w:contextualSpacing/>
        <w:jc w:val="center"/>
      </w:pPr>
      <w:r w:rsidRPr="00ED3AE1"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Муниципальный долг</w:t>
      </w:r>
    </w:p>
    <w:p w:rsidR="009647BB" w:rsidRDefault="009647BB" w:rsidP="00676BD1">
      <w:pPr>
        <w:pStyle w:val="af8"/>
        <w:keepNext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76BD1" w:rsidRPr="00ED3AE1" w:rsidRDefault="00B616BA" w:rsidP="00676BD1">
      <w:pPr>
        <w:pStyle w:val="af8"/>
        <w:keepNext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AE1">
        <w:rPr>
          <w:rFonts w:ascii="Times New Roman" w:hAnsi="Times New Roman" w:cs="Times New Roman"/>
          <w:color w:val="000000"/>
          <w:sz w:val="28"/>
          <w:szCs w:val="28"/>
        </w:rPr>
        <w:t>Согласно статьи 14 проекта бюджета</w:t>
      </w:r>
      <w:r w:rsidR="00676BD1" w:rsidRPr="00ED3A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3AE1">
        <w:rPr>
          <w:rFonts w:ascii="Times New Roman" w:hAnsi="Times New Roman" w:cs="Times New Roman"/>
          <w:color w:val="000000"/>
          <w:sz w:val="28"/>
          <w:szCs w:val="28"/>
        </w:rPr>
        <w:t>устана</w:t>
      </w:r>
      <w:r w:rsidR="00676BD1" w:rsidRPr="00ED3AE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ED3AE1">
        <w:rPr>
          <w:rFonts w:ascii="Times New Roman" w:hAnsi="Times New Roman" w:cs="Times New Roman"/>
          <w:color w:val="000000"/>
          <w:sz w:val="28"/>
          <w:szCs w:val="28"/>
        </w:rPr>
        <w:t>ливается</w:t>
      </w:r>
      <w:r w:rsidR="00676BD1" w:rsidRPr="00ED3AE1">
        <w:rPr>
          <w:rFonts w:ascii="Times New Roman" w:hAnsi="Times New Roman" w:cs="Times New Roman"/>
          <w:color w:val="000000"/>
          <w:sz w:val="28"/>
          <w:szCs w:val="28"/>
        </w:rPr>
        <w:t xml:space="preserve"> верхний предел муниципального долга Канского муниципального округа: на 1 января 2027 года в сумме 96 483 371,00 рублей;</w:t>
      </w:r>
      <w:r w:rsidR="00676BD1" w:rsidRPr="00ED3AE1">
        <w:t xml:space="preserve"> </w:t>
      </w:r>
      <w:r w:rsidR="00676BD1" w:rsidRPr="00ED3AE1">
        <w:rPr>
          <w:rFonts w:ascii="Times New Roman" w:hAnsi="Times New Roman" w:cs="Times New Roman"/>
          <w:color w:val="000000"/>
          <w:sz w:val="28"/>
          <w:szCs w:val="28"/>
        </w:rPr>
        <w:t xml:space="preserve">на 1 января 2028 года - 47 911 851,00 рублей; на 1 января 2029 года - 0,00 рублей. </w:t>
      </w:r>
      <w:r w:rsidR="00676BD1" w:rsidRPr="00ED3AE1">
        <w:rPr>
          <w:rFonts w:ascii="Times New Roman" w:hAnsi="Times New Roman" w:cs="Times New Roman"/>
          <w:sz w:val="28"/>
          <w:szCs w:val="28"/>
        </w:rPr>
        <w:t xml:space="preserve">Требования статьи 107 БК РФ к </w:t>
      </w:r>
      <w:r w:rsidR="008A480C" w:rsidRPr="00ED3AE1">
        <w:rPr>
          <w:rFonts w:ascii="Times New Roman" w:hAnsi="Times New Roman" w:cs="Times New Roman"/>
          <w:sz w:val="28"/>
          <w:szCs w:val="28"/>
        </w:rPr>
        <w:t xml:space="preserve">установлению верхнего </w:t>
      </w:r>
      <w:r w:rsidR="00676BD1" w:rsidRPr="00ED3AE1">
        <w:rPr>
          <w:rFonts w:ascii="Times New Roman" w:hAnsi="Times New Roman" w:cs="Times New Roman"/>
          <w:sz w:val="28"/>
          <w:szCs w:val="28"/>
        </w:rPr>
        <w:t>предел</w:t>
      </w:r>
      <w:r w:rsidR="008A480C" w:rsidRPr="00ED3AE1">
        <w:rPr>
          <w:rFonts w:ascii="Times New Roman" w:hAnsi="Times New Roman" w:cs="Times New Roman"/>
          <w:sz w:val="28"/>
          <w:szCs w:val="28"/>
        </w:rPr>
        <w:t>а</w:t>
      </w:r>
      <w:r w:rsidR="00676BD1" w:rsidRPr="00ED3AE1">
        <w:rPr>
          <w:rFonts w:ascii="Times New Roman" w:hAnsi="Times New Roman" w:cs="Times New Roman"/>
          <w:sz w:val="28"/>
          <w:szCs w:val="28"/>
        </w:rPr>
        <w:t xml:space="preserve"> муниципального долга соблюдены.</w:t>
      </w:r>
    </w:p>
    <w:p w:rsidR="00676BD1" w:rsidRPr="00ED3AE1" w:rsidRDefault="00676BD1" w:rsidP="00676BD1">
      <w:pPr>
        <w:pStyle w:val="af8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D3AE1">
        <w:rPr>
          <w:rFonts w:ascii="Times New Roman" w:hAnsi="Times New Roman" w:cs="Times New Roman"/>
          <w:color w:val="000000"/>
          <w:sz w:val="28"/>
          <w:szCs w:val="28"/>
        </w:rPr>
        <w:t xml:space="preserve">Предельный объем расходов на обслуживание муниципального долга Канского муниципального округа не должен превышать </w:t>
      </w:r>
      <w:r w:rsidRPr="00ED3AE1">
        <w:rPr>
          <w:rFonts w:ascii="Times New Roman" w:hAnsi="Times New Roman" w:cs="Times New Roman"/>
          <w:sz w:val="28"/>
          <w:szCs w:val="28"/>
        </w:rPr>
        <w:t xml:space="preserve">50 000,00 рублей, </w:t>
      </w:r>
      <w:r w:rsidR="008A480C" w:rsidRPr="00ED3AE1">
        <w:rPr>
          <w:rFonts w:ascii="Times New Roman" w:hAnsi="Times New Roman" w:cs="Times New Roman"/>
          <w:sz w:val="28"/>
          <w:szCs w:val="28"/>
        </w:rPr>
        <w:t>ежегодно</w:t>
      </w:r>
      <w:r w:rsidRPr="00ED3AE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ED3AE1">
        <w:t xml:space="preserve"> </w:t>
      </w:r>
      <w:r w:rsidRPr="00ED3AE1">
        <w:rPr>
          <w:rFonts w:ascii="Times New Roman" w:hAnsi="Times New Roman" w:cs="Times New Roman"/>
          <w:color w:val="000000"/>
          <w:sz w:val="28"/>
          <w:szCs w:val="28"/>
        </w:rPr>
        <w:t>Запланированные в проекте бюджета расходы на обслуживание муниципального долга не превышают установленное с</w:t>
      </w:r>
      <w:r w:rsidR="008A480C" w:rsidRPr="00ED3AE1">
        <w:rPr>
          <w:rFonts w:ascii="Times New Roman" w:hAnsi="Times New Roman" w:cs="Times New Roman"/>
          <w:color w:val="000000"/>
          <w:sz w:val="28"/>
          <w:szCs w:val="28"/>
        </w:rPr>
        <w:t>т.111 БК РФ предельное значение.</w:t>
      </w:r>
    </w:p>
    <w:p w:rsidR="00676BD1" w:rsidRPr="00ED3AE1" w:rsidRDefault="00676BD1" w:rsidP="00676BD1">
      <w:pPr>
        <w:pStyle w:val="af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AE1">
        <w:rPr>
          <w:rFonts w:ascii="Times New Roman" w:hAnsi="Times New Roman" w:cs="Times New Roman"/>
          <w:color w:val="000000"/>
          <w:sz w:val="28"/>
          <w:szCs w:val="28"/>
        </w:rPr>
        <w:t>Устан</w:t>
      </w:r>
      <w:r w:rsidR="008A480C" w:rsidRPr="00ED3AE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D3AE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A480C" w:rsidRPr="00ED3AE1">
        <w:rPr>
          <w:rFonts w:ascii="Times New Roman" w:hAnsi="Times New Roman" w:cs="Times New Roman"/>
          <w:color w:val="000000"/>
          <w:sz w:val="28"/>
          <w:szCs w:val="28"/>
        </w:rPr>
        <w:t>ливается</w:t>
      </w:r>
      <w:r w:rsidRPr="00ED3AE1">
        <w:rPr>
          <w:rFonts w:ascii="Times New Roman" w:hAnsi="Times New Roman" w:cs="Times New Roman"/>
          <w:color w:val="000000"/>
          <w:sz w:val="28"/>
          <w:szCs w:val="28"/>
        </w:rPr>
        <w:t xml:space="preserve"> предельный объем </w:t>
      </w:r>
      <w:r w:rsidRPr="00ED3AE1">
        <w:rPr>
          <w:rFonts w:ascii="Times New Roman" w:hAnsi="Times New Roman" w:cs="Times New Roman"/>
          <w:sz w:val="28"/>
          <w:szCs w:val="28"/>
        </w:rPr>
        <w:t>муниципального долга Канского муниципаль</w:t>
      </w:r>
      <w:r w:rsidR="008A480C" w:rsidRPr="00ED3AE1">
        <w:rPr>
          <w:rFonts w:ascii="Times New Roman" w:hAnsi="Times New Roman" w:cs="Times New Roman"/>
          <w:sz w:val="28"/>
          <w:szCs w:val="28"/>
        </w:rPr>
        <w:t xml:space="preserve">ного округа на 2026 год </w:t>
      </w:r>
      <w:r w:rsidR="00ED3AE1" w:rsidRPr="00ED3AE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ED3AE1">
        <w:rPr>
          <w:rFonts w:ascii="Times New Roman" w:hAnsi="Times New Roman" w:cs="Times New Roman"/>
          <w:sz w:val="28"/>
          <w:szCs w:val="28"/>
        </w:rPr>
        <w:t>1 622 531 771,00 рублей;</w:t>
      </w:r>
      <w:r w:rsidR="00ED3AE1" w:rsidRPr="00ED3AE1">
        <w:rPr>
          <w:rFonts w:ascii="Times New Roman" w:hAnsi="Times New Roman" w:cs="Times New Roman"/>
          <w:sz w:val="28"/>
          <w:szCs w:val="28"/>
        </w:rPr>
        <w:t xml:space="preserve"> на 2027 год</w:t>
      </w:r>
      <w:r w:rsidR="00ED3AE1" w:rsidRPr="00ED3AE1">
        <w:t xml:space="preserve"> </w:t>
      </w:r>
      <w:r w:rsidRPr="00ED3AE1">
        <w:rPr>
          <w:rFonts w:ascii="Times New Roman" w:hAnsi="Times New Roman" w:cs="Times New Roman"/>
          <w:sz w:val="28"/>
          <w:szCs w:val="28"/>
        </w:rPr>
        <w:t>- 1 697 742 526,00 рубль</w:t>
      </w:r>
      <w:r w:rsidR="00ED3AE1" w:rsidRPr="00ED3AE1">
        <w:rPr>
          <w:rFonts w:ascii="Times New Roman" w:hAnsi="Times New Roman" w:cs="Times New Roman"/>
          <w:sz w:val="28"/>
          <w:szCs w:val="28"/>
        </w:rPr>
        <w:t>; на 2028 год</w:t>
      </w:r>
      <w:r w:rsidRPr="00ED3AE1">
        <w:rPr>
          <w:rFonts w:ascii="Times New Roman" w:hAnsi="Times New Roman" w:cs="Times New Roman"/>
          <w:sz w:val="28"/>
          <w:szCs w:val="28"/>
        </w:rPr>
        <w:t>- 1 746 340 960,00 рублей.</w:t>
      </w:r>
      <w:r w:rsidR="00ED3AE1" w:rsidRPr="00ED3AE1">
        <w:t xml:space="preserve"> </w:t>
      </w:r>
      <w:r w:rsidRPr="00ED3AE1">
        <w:rPr>
          <w:rFonts w:ascii="Times New Roman" w:hAnsi="Times New Roman" w:cs="Times New Roman"/>
          <w:sz w:val="28"/>
          <w:szCs w:val="28"/>
        </w:rPr>
        <w:t xml:space="preserve">Предусмотренный в бюджете округа предельный объем муниципального долга не противоречит </w:t>
      </w:r>
      <w:r w:rsidR="008A480C" w:rsidRPr="00ED3AE1">
        <w:rPr>
          <w:rFonts w:ascii="Times New Roman" w:hAnsi="Times New Roman" w:cs="Times New Roman"/>
          <w:sz w:val="28"/>
          <w:szCs w:val="28"/>
        </w:rPr>
        <w:t xml:space="preserve">п.5 ст.107 </w:t>
      </w:r>
      <w:r w:rsidRPr="00ED3AE1">
        <w:rPr>
          <w:rFonts w:ascii="Times New Roman" w:hAnsi="Times New Roman" w:cs="Times New Roman"/>
          <w:sz w:val="28"/>
          <w:szCs w:val="28"/>
        </w:rPr>
        <w:t>БК РФ.</w:t>
      </w:r>
    </w:p>
    <w:p w:rsidR="00676BD1" w:rsidRDefault="00676BD1" w:rsidP="00676BD1">
      <w:pPr>
        <w:pStyle w:val="af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D3AE1">
        <w:rPr>
          <w:rFonts w:ascii="Times New Roman" w:hAnsi="Times New Roman" w:cs="Times New Roman"/>
          <w:sz w:val="28"/>
          <w:szCs w:val="28"/>
        </w:rPr>
        <w:t>Бюджетные ассигнования на исполнение муниципальных гарантий Канского муниципального округа по возможным гарантийным случаям проектом Решения на 2026 год и плановый период 2027-2028 годов не предусмотрены.</w:t>
      </w:r>
    </w:p>
    <w:p w:rsidR="00ED3AE1" w:rsidRDefault="00ED3AE1" w:rsidP="00676BD1">
      <w:pPr>
        <w:pStyle w:val="af8"/>
        <w:ind w:firstLine="709"/>
        <w:contextualSpacing/>
        <w:jc w:val="both"/>
        <w:rPr>
          <w:rFonts w:ascii="Times New Roman" w:hAnsi="Times New Roman" w:cs="Times New Roman"/>
          <w:sz w:val="28"/>
          <w:highlight w:val="lightGray"/>
        </w:rPr>
      </w:pPr>
    </w:p>
    <w:p w:rsidR="00286474" w:rsidRPr="00090558" w:rsidRDefault="00286474" w:rsidP="00286474">
      <w:pPr>
        <w:suppressLineNumbers/>
        <w:ind w:firstLine="709"/>
        <w:jc w:val="center"/>
      </w:pPr>
      <w:r w:rsidRPr="00090558">
        <w:rPr>
          <w:b/>
          <w:color w:val="000000"/>
          <w:sz w:val="28"/>
          <w:szCs w:val="28"/>
        </w:rPr>
        <w:t xml:space="preserve">Анализ предельной численности </w:t>
      </w:r>
      <w:r w:rsidR="003A411E" w:rsidRPr="00090558">
        <w:rPr>
          <w:b/>
          <w:color w:val="000000"/>
          <w:sz w:val="28"/>
          <w:szCs w:val="28"/>
        </w:rPr>
        <w:t xml:space="preserve">и </w:t>
      </w:r>
      <w:r w:rsidR="003A411E">
        <w:rPr>
          <w:b/>
          <w:color w:val="000000"/>
          <w:sz w:val="28"/>
          <w:szCs w:val="28"/>
        </w:rPr>
        <w:t>фонда оплаты труда</w:t>
      </w:r>
      <w:r w:rsidR="003A411E" w:rsidRPr="00090558">
        <w:rPr>
          <w:b/>
          <w:color w:val="000000"/>
          <w:sz w:val="28"/>
          <w:szCs w:val="28"/>
        </w:rPr>
        <w:t xml:space="preserve"> </w:t>
      </w:r>
      <w:r w:rsidR="003A411E">
        <w:rPr>
          <w:b/>
          <w:color w:val="000000"/>
          <w:sz w:val="28"/>
          <w:szCs w:val="28"/>
        </w:rPr>
        <w:t xml:space="preserve">органов местного самоуправления </w:t>
      </w:r>
      <w:r w:rsidRPr="00090558">
        <w:rPr>
          <w:b/>
          <w:color w:val="000000"/>
          <w:sz w:val="28"/>
          <w:szCs w:val="28"/>
        </w:rPr>
        <w:t>Канск</w:t>
      </w:r>
      <w:r w:rsidR="00EF2134">
        <w:rPr>
          <w:b/>
          <w:color w:val="000000"/>
          <w:sz w:val="28"/>
          <w:szCs w:val="28"/>
        </w:rPr>
        <w:t>ого муниципального округа</w:t>
      </w:r>
      <w:r w:rsidRPr="00090558">
        <w:rPr>
          <w:b/>
          <w:color w:val="000000"/>
          <w:sz w:val="28"/>
          <w:szCs w:val="28"/>
        </w:rPr>
        <w:t xml:space="preserve"> </w:t>
      </w:r>
    </w:p>
    <w:p w:rsidR="00286474" w:rsidRDefault="00286474">
      <w:pPr>
        <w:pStyle w:val="af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E4FE9" w:rsidRPr="00DA239A" w:rsidRDefault="00DE4FE9">
      <w:pPr>
        <w:pStyle w:val="af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4FE9">
        <w:rPr>
          <w:rFonts w:ascii="Times New Roman" w:hAnsi="Times New Roman" w:cs="Times New Roman"/>
          <w:sz w:val="28"/>
          <w:szCs w:val="28"/>
        </w:rPr>
        <w:t xml:space="preserve">Постановлением Совета Администрации Красноярского края от 14.11.2006 № 348-п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E4FE9">
        <w:rPr>
          <w:rFonts w:ascii="Times New Roman" w:hAnsi="Times New Roman" w:cs="Times New Roman"/>
          <w:sz w:val="28"/>
          <w:szCs w:val="28"/>
        </w:rPr>
        <w:t>О формировании прогноза расходов консолидированного бюджета Красноярского края на содержание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» (ред. от 14.10.2025) установлена </w:t>
      </w:r>
      <w:r w:rsidRPr="00DE4FE9">
        <w:rPr>
          <w:rFonts w:ascii="Times New Roman" w:hAnsi="Times New Roman" w:cs="Times New Roman"/>
          <w:sz w:val="28"/>
          <w:szCs w:val="28"/>
        </w:rPr>
        <w:t>предельная численность работников органа местного самоуправления</w:t>
      </w:r>
      <w:r w:rsidR="00DA239A">
        <w:rPr>
          <w:rFonts w:ascii="Times New Roman" w:hAnsi="Times New Roman" w:cs="Times New Roman"/>
          <w:sz w:val="28"/>
          <w:szCs w:val="28"/>
        </w:rPr>
        <w:t xml:space="preserve"> </w:t>
      </w:r>
      <w:r w:rsidRPr="00DE4FE9">
        <w:rPr>
          <w:rFonts w:ascii="Times New Roman" w:hAnsi="Times New Roman" w:cs="Times New Roman"/>
          <w:sz w:val="28"/>
          <w:szCs w:val="28"/>
        </w:rPr>
        <w:t>(за исключением работников по охране, обслуживанию административных зданий и водителей)</w:t>
      </w:r>
      <w:r w:rsidR="00DA239A">
        <w:rPr>
          <w:rFonts w:ascii="Times New Roman" w:hAnsi="Times New Roman" w:cs="Times New Roman"/>
          <w:sz w:val="28"/>
          <w:szCs w:val="28"/>
        </w:rPr>
        <w:t xml:space="preserve">, </w:t>
      </w:r>
      <w:r w:rsidR="00DA239A" w:rsidRPr="00DA239A"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муниципальных служащих, депутатов </w:t>
      </w:r>
      <w:r w:rsidR="00DA239A" w:rsidRPr="00DA239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представительных органов, осуществляющих свои полномочия на постоянной основе, а также глав муниципальных </w:t>
      </w:r>
      <w:r w:rsidR="00DA239A">
        <w:rPr>
          <w:rFonts w:ascii="Times New Roman" w:hAnsi="Times New Roman" w:cs="Times New Roman"/>
          <w:sz w:val="28"/>
          <w:szCs w:val="28"/>
          <w:lang w:eastAsia="ru-RU"/>
        </w:rPr>
        <w:t>образований (таблица 4 Постановления)</w:t>
      </w:r>
      <w:r w:rsidR="00DA239A">
        <w:rPr>
          <w:rFonts w:ascii="Times New Roman" w:hAnsi="Times New Roman" w:cs="Times New Roman"/>
          <w:sz w:val="28"/>
          <w:szCs w:val="28"/>
        </w:rPr>
        <w:t xml:space="preserve"> в количестве 244 единицы для Канского муниципального округа.</w:t>
      </w:r>
    </w:p>
    <w:p w:rsidR="009647BB" w:rsidRPr="00DE4FE9" w:rsidRDefault="009647BB">
      <w:pPr>
        <w:pStyle w:val="af8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47BB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>
        <w:rPr>
          <w:rFonts w:ascii="Times New Roman" w:hAnsi="Times New Roman" w:cs="Times New Roman"/>
          <w:sz w:val="28"/>
          <w:szCs w:val="28"/>
        </w:rPr>
        <w:t>экспертизы в</w:t>
      </w:r>
      <w:r w:rsidRPr="009647BB">
        <w:rPr>
          <w:rFonts w:ascii="Times New Roman" w:hAnsi="Times New Roman" w:cs="Times New Roman"/>
          <w:sz w:val="28"/>
          <w:szCs w:val="28"/>
        </w:rPr>
        <w:t xml:space="preserve"> соответствии со ст. 266</w:t>
      </w:r>
      <w:r w:rsidR="00DA239A">
        <w:rPr>
          <w:rFonts w:ascii="Times New Roman" w:hAnsi="Times New Roman" w:cs="Times New Roman"/>
          <w:sz w:val="28"/>
          <w:szCs w:val="28"/>
        </w:rPr>
        <w:t>.1</w:t>
      </w:r>
      <w:r w:rsidRPr="009647BB">
        <w:rPr>
          <w:rFonts w:ascii="Times New Roman" w:hAnsi="Times New Roman" w:cs="Times New Roman"/>
          <w:sz w:val="28"/>
          <w:szCs w:val="28"/>
        </w:rPr>
        <w:t xml:space="preserve"> БК РФ, ст. 15 Федеральным законом от 07.02.2011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образований»,</w:t>
      </w:r>
      <w:r w:rsidRPr="009647B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9647BB">
        <w:rPr>
          <w:rFonts w:ascii="Times New Roman" w:hAnsi="Times New Roman" w:cs="Times New Roman"/>
          <w:sz w:val="28"/>
          <w:szCs w:val="28"/>
          <w:lang w:eastAsia="ru-RU"/>
        </w:rPr>
        <w:t>ст. 3 Закона Красноярского края от 01.12.2011 № 13-6551 «Об отдельных вопросах деятельности контрольно-счетных органов муниципальных образований Красноярского края»</w:t>
      </w:r>
      <w:r>
        <w:rPr>
          <w:rFonts w:ascii="Times New Roman" w:hAnsi="Times New Roman" w:cs="Times New Roman"/>
          <w:sz w:val="28"/>
          <w:szCs w:val="28"/>
        </w:rPr>
        <w:t xml:space="preserve"> был направлен запрос о предоставлении информации (документов) по проектам штатных расписаний и распределению фонда </w:t>
      </w:r>
      <w:r w:rsidR="00DE4FE9">
        <w:rPr>
          <w:rFonts w:ascii="Times New Roman" w:hAnsi="Times New Roman" w:cs="Times New Roman"/>
          <w:sz w:val="28"/>
          <w:szCs w:val="28"/>
        </w:rPr>
        <w:t xml:space="preserve">оплаты труда </w:t>
      </w:r>
      <w:r w:rsidR="00DE4FE9" w:rsidRPr="00DE4FE9">
        <w:rPr>
          <w:rFonts w:ascii="Times New Roman" w:hAnsi="Times New Roman" w:cs="Times New Roman"/>
          <w:sz w:val="28"/>
          <w:szCs w:val="28"/>
        </w:rPr>
        <w:t>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служащих на 2026 год</w:t>
      </w:r>
      <w:r w:rsidR="00DE4FE9">
        <w:rPr>
          <w:rFonts w:ascii="Times New Roman" w:hAnsi="Times New Roman" w:cs="Times New Roman"/>
          <w:sz w:val="28"/>
          <w:szCs w:val="28"/>
        </w:rPr>
        <w:t>.</w:t>
      </w:r>
    </w:p>
    <w:p w:rsidR="00286474" w:rsidRDefault="00E01F36" w:rsidP="00286474">
      <w:pPr>
        <w:ind w:firstLine="709"/>
        <w:jc w:val="both"/>
        <w:rPr>
          <w:sz w:val="28"/>
          <w:szCs w:val="28"/>
        </w:rPr>
      </w:pPr>
      <w:r w:rsidRPr="00E01F36">
        <w:rPr>
          <w:sz w:val="28"/>
          <w:szCs w:val="28"/>
        </w:rPr>
        <w:t xml:space="preserve">Был </w:t>
      </w:r>
      <w:r>
        <w:rPr>
          <w:sz w:val="28"/>
          <w:szCs w:val="28"/>
        </w:rPr>
        <w:t xml:space="preserve">получен ответ </w:t>
      </w:r>
      <w:r w:rsidR="00170DD7">
        <w:rPr>
          <w:sz w:val="28"/>
          <w:szCs w:val="28"/>
        </w:rPr>
        <w:t xml:space="preserve">(вх.№54/01-18 от 24.11.2025) </w:t>
      </w:r>
      <w:r>
        <w:rPr>
          <w:sz w:val="28"/>
          <w:szCs w:val="28"/>
        </w:rPr>
        <w:t xml:space="preserve">о не возможности предоставления проектов штатных расписаний органов местного самоуправления Канского муниципального </w:t>
      </w:r>
      <w:r w:rsidR="003A411E">
        <w:rPr>
          <w:sz w:val="28"/>
          <w:szCs w:val="28"/>
        </w:rPr>
        <w:t>округа,</w:t>
      </w:r>
      <w:r>
        <w:rPr>
          <w:sz w:val="28"/>
          <w:szCs w:val="28"/>
        </w:rPr>
        <w:t xml:space="preserve"> так как в настоящий момент осуществляется процедура формирования и регистрации органов, правовые акты, связанные с проведением организационно-штатных мероприятий и к исполнению своих полномочий органы приступят с 01.01.2026 года.</w:t>
      </w:r>
    </w:p>
    <w:p w:rsidR="00E01F36" w:rsidRPr="00E01F36" w:rsidRDefault="00E01F36" w:rsidP="002864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</w:t>
      </w:r>
      <w:r w:rsidR="00000370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представляется возможным проанализировать соответствие фактической численности Канского муниципального округа </w:t>
      </w:r>
      <w:r w:rsidR="003A411E">
        <w:rPr>
          <w:sz w:val="28"/>
          <w:szCs w:val="28"/>
        </w:rPr>
        <w:t xml:space="preserve">на 2026 год </w:t>
      </w:r>
      <w:r>
        <w:rPr>
          <w:sz w:val="28"/>
          <w:szCs w:val="28"/>
        </w:rPr>
        <w:t>к предельно установленной (244 ед</w:t>
      </w:r>
      <w:r w:rsidR="00567DD1">
        <w:rPr>
          <w:sz w:val="28"/>
          <w:szCs w:val="28"/>
        </w:rPr>
        <w:t>.</w:t>
      </w:r>
      <w:r>
        <w:rPr>
          <w:sz w:val="28"/>
          <w:szCs w:val="28"/>
        </w:rPr>
        <w:t>).</w:t>
      </w:r>
    </w:p>
    <w:p w:rsidR="00286474" w:rsidRPr="00912FD2" w:rsidRDefault="00286474" w:rsidP="00286474">
      <w:pPr>
        <w:ind w:firstLine="709"/>
        <w:jc w:val="both"/>
        <w:rPr>
          <w:sz w:val="28"/>
          <w:szCs w:val="28"/>
          <w:highlight w:val="yellow"/>
        </w:rPr>
      </w:pPr>
    </w:p>
    <w:p w:rsidR="00170DD7" w:rsidRDefault="003A411E" w:rsidP="00170DD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3A411E">
        <w:rPr>
          <w:rFonts w:eastAsia="Calibri"/>
          <w:sz w:val="28"/>
          <w:szCs w:val="28"/>
        </w:rPr>
        <w:t>Постановление</w:t>
      </w:r>
      <w:r w:rsidR="00170DD7">
        <w:rPr>
          <w:rFonts w:eastAsia="Calibri"/>
          <w:sz w:val="28"/>
          <w:szCs w:val="28"/>
        </w:rPr>
        <w:t>м</w:t>
      </w:r>
      <w:r w:rsidRPr="003A411E">
        <w:rPr>
          <w:rFonts w:eastAsia="Calibri"/>
          <w:sz w:val="28"/>
          <w:szCs w:val="28"/>
        </w:rPr>
        <w:t xml:space="preserve"> Правительства Красноярск</w:t>
      </w:r>
      <w:r>
        <w:rPr>
          <w:rFonts w:eastAsia="Calibri"/>
          <w:sz w:val="28"/>
          <w:szCs w:val="28"/>
        </w:rPr>
        <w:t xml:space="preserve">ого края от 29.09.2025 </w:t>
      </w:r>
      <w:r w:rsidR="00170DD7">
        <w:rPr>
          <w:rFonts w:eastAsia="Calibri"/>
          <w:sz w:val="28"/>
          <w:szCs w:val="28"/>
        </w:rPr>
        <w:t>№</w:t>
      </w:r>
      <w:r>
        <w:rPr>
          <w:rFonts w:eastAsia="Calibri"/>
          <w:sz w:val="28"/>
          <w:szCs w:val="28"/>
        </w:rPr>
        <w:t xml:space="preserve"> 818-п «</w:t>
      </w:r>
      <w:r w:rsidRPr="003A411E">
        <w:rPr>
          <w:rFonts w:eastAsia="Calibri"/>
          <w:sz w:val="28"/>
          <w:szCs w:val="28"/>
        </w:rPr>
        <w:t>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</w:t>
      </w:r>
      <w:r w:rsidR="00170DD7">
        <w:rPr>
          <w:rFonts w:eastAsia="Calibri"/>
          <w:sz w:val="28"/>
          <w:szCs w:val="28"/>
        </w:rPr>
        <w:t>» утвержден порядок</w:t>
      </w:r>
      <w:r w:rsidR="00170DD7" w:rsidRPr="00170DD7">
        <w:rPr>
          <w:rFonts w:eastAsia="Calibri"/>
          <w:sz w:val="28"/>
          <w:szCs w:val="28"/>
        </w:rPr>
        <w:t xml:space="preserve"> расчета предельного размера фонда оплаты труда</w:t>
      </w:r>
      <w:r w:rsidR="00170DD7">
        <w:rPr>
          <w:rFonts w:eastAsia="Calibri"/>
          <w:sz w:val="28"/>
          <w:szCs w:val="28"/>
        </w:rPr>
        <w:t xml:space="preserve">, а также размеры оплаты труда выборных должностных лиц и лиц, замещающих иные муниципальные должности, размеры оплаты труда муниципальных служащих, </w:t>
      </w:r>
      <w:r w:rsidR="00170DD7">
        <w:rPr>
          <w:sz w:val="28"/>
          <w:szCs w:val="28"/>
          <w:lang w:eastAsia="ru-RU"/>
        </w:rPr>
        <w:t>положения настоящего Постановления применяются для Канского муниципального округа с 1 января 2026 года.</w:t>
      </w:r>
    </w:p>
    <w:p w:rsidR="00170DD7" w:rsidRDefault="00170DD7" w:rsidP="00170DD7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 основании вышеуказанного ответа формирование фонда оплаты</w:t>
      </w:r>
      <w:r w:rsidR="002D0007">
        <w:rPr>
          <w:sz w:val="28"/>
          <w:szCs w:val="28"/>
          <w:lang w:eastAsia="ru-RU"/>
        </w:rPr>
        <w:t xml:space="preserve"> труда в органах местного самоуправления Канского муниципального округа на 2026 год произведено в соответствии с нормативами, установленными постановлением Совета администрации Красноярского края от 29.12.2007 № 512-п «О нормативах </w:t>
      </w:r>
      <w:r w:rsidR="00496C08">
        <w:rPr>
          <w:sz w:val="28"/>
          <w:szCs w:val="28"/>
          <w:lang w:eastAsia="ru-RU"/>
        </w:rPr>
        <w:t>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и исходя и</w:t>
      </w:r>
      <w:r w:rsidR="00FC741B">
        <w:rPr>
          <w:sz w:val="28"/>
          <w:szCs w:val="28"/>
          <w:lang w:eastAsia="ru-RU"/>
        </w:rPr>
        <w:t>з</w:t>
      </w:r>
      <w:r w:rsidR="00496C08">
        <w:rPr>
          <w:sz w:val="28"/>
          <w:szCs w:val="28"/>
          <w:lang w:eastAsia="ru-RU"/>
        </w:rPr>
        <w:t xml:space="preserve"> действующих условий оплаты труда в органах местного самоуправления города Канска и Канского района. </w:t>
      </w:r>
    </w:p>
    <w:p w:rsidR="00496C08" w:rsidRDefault="00496C08" w:rsidP="00496C0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 этом не принято во внимание то, что положения настоящего Постановления (№512-п) применяются в отношении Канского муниципального округа до 31 декабря 2025 года.</w:t>
      </w:r>
    </w:p>
    <w:p w:rsidR="00496C08" w:rsidRDefault="00496C08" w:rsidP="00496C08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Также исходной базой для составления проекта бюджета округа, согласно </w:t>
      </w:r>
      <w:r w:rsidR="000640BE" w:rsidRPr="00C87D5B">
        <w:rPr>
          <w:rFonts w:eastAsia="Calibri"/>
          <w:sz w:val="28"/>
          <w:szCs w:val="28"/>
        </w:rPr>
        <w:t>Постановлени</w:t>
      </w:r>
      <w:r w:rsidR="000640BE">
        <w:rPr>
          <w:rFonts w:eastAsia="Calibri"/>
          <w:sz w:val="28"/>
          <w:szCs w:val="28"/>
        </w:rPr>
        <w:t>ю</w:t>
      </w:r>
      <w:r w:rsidR="000640BE" w:rsidRPr="00C87D5B">
        <w:rPr>
          <w:rFonts w:eastAsia="Calibri"/>
          <w:sz w:val="28"/>
          <w:szCs w:val="28"/>
        </w:rPr>
        <w:t xml:space="preserve"> администрации г. Канска Красноярского края от 04.06.2</w:t>
      </w:r>
      <w:r w:rsidR="000640BE">
        <w:rPr>
          <w:rFonts w:eastAsia="Calibri"/>
          <w:sz w:val="28"/>
          <w:szCs w:val="28"/>
        </w:rPr>
        <w:t>010 №896 (ред. от 20.06.2025) «</w:t>
      </w:r>
      <w:r w:rsidR="000640BE" w:rsidRPr="000640BE">
        <w:rPr>
          <w:rFonts w:eastAsia="Calibri"/>
          <w:sz w:val="28"/>
          <w:szCs w:val="28"/>
        </w:rPr>
        <w:t>О порядке составления проекта решения о бюджете Канского муниципального округа Красноярского края на очередной финансовый год и плановый период</w:t>
      </w:r>
      <w:r w:rsidR="000640BE">
        <w:rPr>
          <w:rFonts w:eastAsia="Calibri"/>
          <w:sz w:val="28"/>
          <w:szCs w:val="28"/>
        </w:rPr>
        <w:t xml:space="preserve">» </w:t>
      </w:r>
      <w:r>
        <w:rPr>
          <w:sz w:val="28"/>
          <w:szCs w:val="28"/>
          <w:lang w:eastAsia="ru-RU"/>
        </w:rPr>
        <w:t>являются</w:t>
      </w:r>
      <w:r w:rsidR="000640BE">
        <w:rPr>
          <w:sz w:val="28"/>
          <w:szCs w:val="28"/>
          <w:lang w:eastAsia="ru-RU"/>
        </w:rPr>
        <w:t xml:space="preserve"> законы Красноярского края (проекты законов Красноярского края), иные нормативно-правовые акты (проекты нормативно-правовых актов).</w:t>
      </w:r>
    </w:p>
    <w:p w:rsidR="000640BE" w:rsidRDefault="000640BE" w:rsidP="000640BE">
      <w:pPr>
        <w:suppressLineNumbers/>
        <w:ind w:firstLine="709"/>
        <w:jc w:val="both"/>
        <w:rPr>
          <w:sz w:val="28"/>
        </w:rPr>
      </w:pPr>
      <w:r w:rsidRPr="004C1EA5">
        <w:rPr>
          <w:sz w:val="28"/>
        </w:rPr>
        <w:t>Контрольно-счётн</w:t>
      </w:r>
      <w:r w:rsidR="004C1EA5" w:rsidRPr="004C1EA5">
        <w:rPr>
          <w:sz w:val="28"/>
        </w:rPr>
        <w:t>ый</w:t>
      </w:r>
      <w:r w:rsidRPr="004C1EA5">
        <w:rPr>
          <w:sz w:val="28"/>
        </w:rPr>
        <w:t xml:space="preserve"> </w:t>
      </w:r>
      <w:r w:rsidR="004C1EA5" w:rsidRPr="004C1EA5">
        <w:rPr>
          <w:sz w:val="28"/>
        </w:rPr>
        <w:t>орган</w:t>
      </w:r>
      <w:r w:rsidRPr="004C1EA5">
        <w:rPr>
          <w:sz w:val="28"/>
        </w:rPr>
        <w:t xml:space="preserve"> </w:t>
      </w:r>
      <w:r w:rsidRPr="006A7CDE">
        <w:rPr>
          <w:sz w:val="28"/>
        </w:rPr>
        <w:t>отмечает, что в соответствии общими подходами по формированию расходной части, принятыми администрацией города на очередной финансовый год и на плановый период, предусмотрены бюджетные ассигнования на 2026 год по оплат</w:t>
      </w:r>
      <w:r w:rsidR="006A7CDE" w:rsidRPr="006A7CDE">
        <w:rPr>
          <w:sz w:val="28"/>
        </w:rPr>
        <w:t>е</w:t>
      </w:r>
      <w:r w:rsidRPr="006A7CDE">
        <w:rPr>
          <w:sz w:val="28"/>
        </w:rPr>
        <w:t xml:space="preserve"> труда без учёта норм повышения с 1 января 2026 года (Постановление №818-п), </w:t>
      </w:r>
      <w:r w:rsidR="006A7CDE" w:rsidRPr="006A7CDE">
        <w:rPr>
          <w:sz w:val="28"/>
        </w:rPr>
        <w:t xml:space="preserve">не применен механизм повышения </w:t>
      </w:r>
      <w:r w:rsidRPr="006A7CDE">
        <w:rPr>
          <w:sz w:val="28"/>
        </w:rPr>
        <w:t>расход</w:t>
      </w:r>
      <w:r w:rsidR="006A7CDE" w:rsidRPr="006A7CDE">
        <w:rPr>
          <w:sz w:val="28"/>
        </w:rPr>
        <w:t>ов</w:t>
      </w:r>
      <w:r w:rsidRPr="006A7CDE">
        <w:rPr>
          <w:sz w:val="28"/>
        </w:rPr>
        <w:t>, предусм</w:t>
      </w:r>
      <w:r w:rsidR="006A7CDE" w:rsidRPr="006A7CDE">
        <w:rPr>
          <w:sz w:val="28"/>
        </w:rPr>
        <w:t>а</w:t>
      </w:r>
      <w:r w:rsidRPr="006A7CDE">
        <w:rPr>
          <w:sz w:val="28"/>
        </w:rPr>
        <w:t>тр</w:t>
      </w:r>
      <w:r w:rsidR="006A7CDE" w:rsidRPr="006A7CDE">
        <w:rPr>
          <w:sz w:val="28"/>
        </w:rPr>
        <w:t>ивающий увеличение специальной краевой выплаты</w:t>
      </w:r>
      <w:r w:rsidRPr="006A7CDE">
        <w:rPr>
          <w:sz w:val="28"/>
        </w:rPr>
        <w:t xml:space="preserve"> с 1 января 2026 года согласно </w:t>
      </w:r>
      <w:r w:rsidRPr="006A7CDE">
        <w:rPr>
          <w:rFonts w:eastAsia="Calibri"/>
          <w:sz w:val="28"/>
          <w:szCs w:val="28"/>
        </w:rPr>
        <w:t>письма Мин</w:t>
      </w:r>
      <w:r w:rsidR="006A7CDE" w:rsidRPr="006A7CDE">
        <w:rPr>
          <w:rFonts w:eastAsia="Calibri"/>
          <w:sz w:val="28"/>
          <w:szCs w:val="28"/>
        </w:rPr>
        <w:t>истерств</w:t>
      </w:r>
      <w:r w:rsidR="00FC741B">
        <w:rPr>
          <w:rFonts w:eastAsia="Calibri"/>
          <w:sz w:val="28"/>
          <w:szCs w:val="28"/>
        </w:rPr>
        <w:t>а</w:t>
      </w:r>
      <w:r w:rsidR="006A7CDE" w:rsidRPr="006A7CDE">
        <w:rPr>
          <w:rFonts w:eastAsia="Calibri"/>
          <w:sz w:val="28"/>
          <w:szCs w:val="28"/>
        </w:rPr>
        <w:t xml:space="preserve"> </w:t>
      </w:r>
      <w:r w:rsidRPr="006A7CDE">
        <w:rPr>
          <w:rFonts w:eastAsia="Calibri"/>
          <w:sz w:val="28"/>
          <w:szCs w:val="28"/>
        </w:rPr>
        <w:t>фина</w:t>
      </w:r>
      <w:r w:rsidR="006A7CDE" w:rsidRPr="006A7CDE">
        <w:rPr>
          <w:rFonts w:eastAsia="Calibri"/>
          <w:sz w:val="28"/>
          <w:szCs w:val="28"/>
        </w:rPr>
        <w:t>нсов красноярского края</w:t>
      </w:r>
      <w:r w:rsidRPr="006A7CDE">
        <w:rPr>
          <w:rFonts w:eastAsia="Calibri"/>
          <w:sz w:val="28"/>
          <w:szCs w:val="28"/>
        </w:rPr>
        <w:t xml:space="preserve"> от 29.10.2025</w:t>
      </w:r>
      <w:r w:rsidR="006A7CDE" w:rsidRPr="006A7CDE">
        <w:rPr>
          <w:sz w:val="28"/>
        </w:rPr>
        <w:t xml:space="preserve"> № 84-14-11/3467</w:t>
      </w:r>
      <w:r w:rsidRPr="006A7CDE">
        <w:rPr>
          <w:sz w:val="28"/>
        </w:rPr>
        <w:t>.</w:t>
      </w:r>
    </w:p>
    <w:p w:rsidR="004C1EA5" w:rsidRDefault="004C1EA5" w:rsidP="006A7CDE">
      <w:pPr>
        <w:ind w:firstLine="709"/>
        <w:jc w:val="both"/>
        <w:rPr>
          <w:sz w:val="28"/>
        </w:rPr>
      </w:pPr>
      <w:r w:rsidRPr="004C1EA5">
        <w:rPr>
          <w:sz w:val="28"/>
        </w:rPr>
        <w:t xml:space="preserve">В связи с изложенным, контрольно-счётный </w:t>
      </w:r>
      <w:r>
        <w:rPr>
          <w:sz w:val="28"/>
        </w:rPr>
        <w:t>орган</w:t>
      </w:r>
      <w:r w:rsidRPr="004C1EA5">
        <w:rPr>
          <w:sz w:val="28"/>
        </w:rPr>
        <w:t xml:space="preserve"> делает вывод о необеспечении деятельности органов местного самоуправления и на выполнение прочих расходных обязательств муниципального образования в рамках непрограммных расходов и недостатке средств местного бюджета на очередной финансовый год и плановый период.</w:t>
      </w:r>
    </w:p>
    <w:p w:rsidR="006A7CDE" w:rsidRDefault="006A7CDE" w:rsidP="006A7CDE">
      <w:pPr>
        <w:ind w:firstLine="709"/>
        <w:jc w:val="both"/>
        <w:rPr>
          <w:sz w:val="28"/>
          <w:szCs w:val="28"/>
        </w:rPr>
      </w:pPr>
      <w:r>
        <w:rPr>
          <w:sz w:val="28"/>
        </w:rPr>
        <w:t>Таким образом</w:t>
      </w:r>
      <w:r w:rsidR="004C1EA5">
        <w:rPr>
          <w:sz w:val="28"/>
        </w:rPr>
        <w:t>,</w:t>
      </w:r>
      <w:r>
        <w:rPr>
          <w:sz w:val="28"/>
        </w:rPr>
        <w:t xml:space="preserve"> расходная часть бюджета </w:t>
      </w:r>
      <w:r w:rsidR="004C1EA5">
        <w:rPr>
          <w:sz w:val="28"/>
        </w:rPr>
        <w:t xml:space="preserve">округа </w:t>
      </w:r>
      <w:r>
        <w:rPr>
          <w:sz w:val="28"/>
        </w:rPr>
        <w:t xml:space="preserve">на 2026 год </w:t>
      </w:r>
      <w:r w:rsidRPr="004C1EA5">
        <w:rPr>
          <w:sz w:val="28"/>
          <w:szCs w:val="28"/>
        </w:rPr>
        <w:t xml:space="preserve">занижена, </w:t>
      </w:r>
      <w:r w:rsidR="004C1EA5" w:rsidRPr="004C1EA5">
        <w:rPr>
          <w:sz w:val="28"/>
          <w:szCs w:val="28"/>
        </w:rPr>
        <w:t>и приводи</w:t>
      </w:r>
      <w:r w:rsidR="004C1EA5">
        <w:rPr>
          <w:sz w:val="28"/>
          <w:szCs w:val="28"/>
        </w:rPr>
        <w:t>т</w:t>
      </w:r>
      <w:r w:rsidR="004C1EA5" w:rsidRPr="004C1EA5">
        <w:rPr>
          <w:sz w:val="28"/>
          <w:szCs w:val="28"/>
        </w:rPr>
        <w:t xml:space="preserve"> к неполному отражению доходной части бюджета по налогу на доходы физических лиц, </w:t>
      </w:r>
      <w:r w:rsidRPr="004C1EA5">
        <w:rPr>
          <w:sz w:val="28"/>
          <w:szCs w:val="28"/>
        </w:rPr>
        <w:t xml:space="preserve">что </w:t>
      </w:r>
      <w:r w:rsidR="004C1EA5" w:rsidRPr="004C1EA5">
        <w:rPr>
          <w:sz w:val="28"/>
          <w:szCs w:val="28"/>
        </w:rPr>
        <w:t>противоречит</w:t>
      </w:r>
      <w:r w:rsidRPr="004C1EA5">
        <w:rPr>
          <w:sz w:val="28"/>
          <w:szCs w:val="28"/>
        </w:rPr>
        <w:t xml:space="preserve"> </w:t>
      </w:r>
      <w:r w:rsidR="004C1EA5" w:rsidRPr="004C1EA5">
        <w:rPr>
          <w:sz w:val="28"/>
          <w:szCs w:val="28"/>
        </w:rPr>
        <w:t>с</w:t>
      </w:r>
      <w:r w:rsidRPr="004C1EA5">
        <w:rPr>
          <w:sz w:val="28"/>
          <w:szCs w:val="28"/>
        </w:rPr>
        <w:t>т</w:t>
      </w:r>
      <w:r w:rsidR="004C1EA5" w:rsidRPr="004C1EA5">
        <w:rPr>
          <w:sz w:val="28"/>
          <w:szCs w:val="28"/>
        </w:rPr>
        <w:t xml:space="preserve">атье </w:t>
      </w:r>
      <w:r w:rsidRPr="004C1EA5">
        <w:rPr>
          <w:sz w:val="28"/>
          <w:szCs w:val="28"/>
        </w:rPr>
        <w:t xml:space="preserve">32 БК РФ </w:t>
      </w:r>
      <w:r w:rsidR="004C1EA5" w:rsidRPr="004C1EA5">
        <w:rPr>
          <w:sz w:val="28"/>
          <w:szCs w:val="28"/>
        </w:rPr>
        <w:t xml:space="preserve">– </w:t>
      </w:r>
      <w:r w:rsidRPr="004C1EA5">
        <w:rPr>
          <w:sz w:val="28"/>
          <w:szCs w:val="28"/>
        </w:rPr>
        <w:t>принц</w:t>
      </w:r>
      <w:r w:rsidR="004C1EA5" w:rsidRPr="004C1EA5">
        <w:rPr>
          <w:sz w:val="28"/>
          <w:szCs w:val="28"/>
        </w:rPr>
        <w:t>ип полноты расходов не соблюден.</w:t>
      </w:r>
      <w:r w:rsidR="004C1EA5">
        <w:rPr>
          <w:sz w:val="28"/>
          <w:szCs w:val="28"/>
        </w:rPr>
        <w:t xml:space="preserve"> </w:t>
      </w:r>
    </w:p>
    <w:p w:rsidR="006A7CDE" w:rsidRDefault="006A7CDE" w:rsidP="000640BE">
      <w:pPr>
        <w:suppressLineNumbers/>
        <w:ind w:firstLine="709"/>
        <w:jc w:val="both"/>
        <w:rPr>
          <w:sz w:val="28"/>
        </w:rPr>
      </w:pPr>
    </w:p>
    <w:p w:rsidR="00626996" w:rsidRPr="00AE3004" w:rsidRDefault="00626996" w:rsidP="00567DD1">
      <w:pPr>
        <w:suppressLineNumbers/>
        <w:jc w:val="center"/>
        <w:rPr>
          <w:b/>
          <w:sz w:val="28"/>
        </w:rPr>
      </w:pPr>
      <w:r w:rsidRPr="00AE3004">
        <w:rPr>
          <w:b/>
          <w:bCs/>
          <w:caps/>
          <w:sz w:val="28"/>
        </w:rPr>
        <w:t>Выводы</w:t>
      </w:r>
      <w:r w:rsidR="00AE3004" w:rsidRPr="00AE3004">
        <w:rPr>
          <w:b/>
          <w:sz w:val="28"/>
        </w:rPr>
        <w:t xml:space="preserve"> И ЗАМЕЧАНИЯ</w:t>
      </w:r>
    </w:p>
    <w:p w:rsidR="00626996" w:rsidRDefault="00626996">
      <w:pPr>
        <w:suppressLineNumbers/>
        <w:jc w:val="center"/>
        <w:rPr>
          <w:b/>
          <w:bCs/>
          <w:caps/>
        </w:rPr>
      </w:pPr>
    </w:p>
    <w:p w:rsidR="00000370" w:rsidRDefault="00000370" w:rsidP="008161C1">
      <w:pPr>
        <w:numPr>
          <w:ilvl w:val="0"/>
          <w:numId w:val="5"/>
        </w:numPr>
        <w:suppressLineNumbers/>
        <w:tabs>
          <w:tab w:val="clear" w:pos="927"/>
          <w:tab w:val="left" w:pos="42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ст. 185 БК РФ и ст.37 положения о бюджетном процессе</w:t>
      </w:r>
      <w:r w:rsidRPr="00627688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7688">
        <w:rPr>
          <w:sz w:val="28"/>
          <w:szCs w:val="28"/>
        </w:rPr>
        <w:t xml:space="preserve">роект бюджета </w:t>
      </w:r>
      <w:r>
        <w:rPr>
          <w:sz w:val="28"/>
          <w:szCs w:val="28"/>
        </w:rPr>
        <w:t xml:space="preserve">Канского муниципального округа </w:t>
      </w:r>
      <w:r w:rsidRPr="00627688">
        <w:rPr>
          <w:sz w:val="28"/>
          <w:szCs w:val="28"/>
        </w:rPr>
        <w:t xml:space="preserve">внесен Администрацией </w:t>
      </w:r>
      <w:r>
        <w:rPr>
          <w:sz w:val="28"/>
          <w:szCs w:val="28"/>
        </w:rPr>
        <w:t xml:space="preserve">города </w:t>
      </w:r>
      <w:r w:rsidRPr="00627688">
        <w:rPr>
          <w:sz w:val="28"/>
          <w:szCs w:val="28"/>
        </w:rPr>
        <w:t>Канска на</w:t>
      </w:r>
      <w:r>
        <w:rPr>
          <w:sz w:val="28"/>
          <w:szCs w:val="28"/>
        </w:rPr>
        <w:t xml:space="preserve"> рассмотрение в Канский окружной Совет депутатов </w:t>
      </w:r>
      <w:r w:rsidRPr="009379EE">
        <w:rPr>
          <w:sz w:val="28"/>
          <w:szCs w:val="28"/>
        </w:rPr>
        <w:t>(вх.от 14.11.2025 №59)</w:t>
      </w:r>
      <w:r>
        <w:rPr>
          <w:sz w:val="28"/>
          <w:szCs w:val="28"/>
        </w:rPr>
        <w:t xml:space="preserve">, Контрольно-счетную комиссию города Канска </w:t>
      </w:r>
      <w:r w:rsidRPr="004C7AC4">
        <w:rPr>
          <w:sz w:val="28"/>
          <w:szCs w:val="28"/>
        </w:rPr>
        <w:t>(вх.от 14.11.2025 №50/01-19)</w:t>
      </w:r>
      <w:r>
        <w:rPr>
          <w:sz w:val="28"/>
          <w:szCs w:val="28"/>
        </w:rPr>
        <w:t xml:space="preserve"> и </w:t>
      </w:r>
      <w:r w:rsidRPr="006F0C0E">
        <w:rPr>
          <w:sz w:val="28"/>
          <w:szCs w:val="28"/>
        </w:rPr>
        <w:t xml:space="preserve">Счетную палату Канского района </w:t>
      </w:r>
      <w:r>
        <w:rPr>
          <w:sz w:val="28"/>
          <w:szCs w:val="28"/>
        </w:rPr>
        <w:t xml:space="preserve">(вх.от </w:t>
      </w:r>
      <w:r w:rsidRPr="00EA2946">
        <w:rPr>
          <w:sz w:val="28"/>
          <w:szCs w:val="28"/>
        </w:rPr>
        <w:t>14.11.2025</w:t>
      </w:r>
      <w:r>
        <w:rPr>
          <w:sz w:val="28"/>
          <w:szCs w:val="28"/>
        </w:rPr>
        <w:t xml:space="preserve"> №167/02-11)</w:t>
      </w:r>
      <w:r w:rsidRPr="00000370">
        <w:rPr>
          <w:sz w:val="28"/>
          <w:szCs w:val="28"/>
        </w:rPr>
        <w:t>.</w:t>
      </w:r>
    </w:p>
    <w:p w:rsidR="00B6318E" w:rsidRPr="00720CD9" w:rsidRDefault="00B6318E" w:rsidP="008161C1">
      <w:pPr>
        <w:numPr>
          <w:ilvl w:val="0"/>
          <w:numId w:val="5"/>
        </w:numPr>
        <w:tabs>
          <w:tab w:val="clear" w:pos="927"/>
          <w:tab w:val="left" w:pos="426"/>
        </w:tabs>
        <w:ind w:left="0" w:firstLine="567"/>
        <w:jc w:val="both"/>
        <w:rPr>
          <w:sz w:val="28"/>
          <w:szCs w:val="28"/>
        </w:rPr>
      </w:pPr>
      <w:r w:rsidRPr="00720CD9">
        <w:rPr>
          <w:sz w:val="28"/>
          <w:szCs w:val="28"/>
        </w:rPr>
        <w:t xml:space="preserve">В соответствии со ст.36 БК РФ и </w:t>
      </w:r>
      <w:r>
        <w:rPr>
          <w:sz w:val="28"/>
          <w:szCs w:val="28"/>
        </w:rPr>
        <w:t xml:space="preserve">п. 5 </w:t>
      </w:r>
      <w:r w:rsidRPr="00720CD9">
        <w:rPr>
          <w:sz w:val="28"/>
          <w:szCs w:val="28"/>
        </w:rPr>
        <w:t xml:space="preserve">ст. </w:t>
      </w:r>
      <w:r>
        <w:rPr>
          <w:sz w:val="28"/>
          <w:szCs w:val="28"/>
        </w:rPr>
        <w:t>37</w:t>
      </w:r>
      <w:r w:rsidRPr="00720CD9">
        <w:rPr>
          <w:sz w:val="28"/>
          <w:szCs w:val="28"/>
        </w:rPr>
        <w:t xml:space="preserve"> положения о бюджетном процессе проект бюджета </w:t>
      </w:r>
      <w:r>
        <w:rPr>
          <w:sz w:val="28"/>
          <w:szCs w:val="28"/>
        </w:rPr>
        <w:t xml:space="preserve">Канского муниципального округа </w:t>
      </w:r>
      <w:r w:rsidRPr="00720CD9">
        <w:rPr>
          <w:sz w:val="28"/>
          <w:szCs w:val="28"/>
        </w:rPr>
        <w:t>опубликован в официальном печатном издании «Канск</w:t>
      </w:r>
      <w:r>
        <w:rPr>
          <w:sz w:val="28"/>
          <w:szCs w:val="28"/>
        </w:rPr>
        <w:t>ий вестник</w:t>
      </w:r>
      <w:r w:rsidRPr="00720CD9">
        <w:rPr>
          <w:sz w:val="28"/>
          <w:szCs w:val="28"/>
        </w:rPr>
        <w:t xml:space="preserve">» </w:t>
      </w:r>
      <w:r w:rsidRPr="003E5D9E">
        <w:rPr>
          <w:sz w:val="28"/>
          <w:szCs w:val="28"/>
        </w:rPr>
        <w:t xml:space="preserve">от 19.11.2025 № </w:t>
      </w:r>
      <w:r>
        <w:rPr>
          <w:sz w:val="28"/>
          <w:szCs w:val="28"/>
        </w:rPr>
        <w:t>458.</w:t>
      </w:r>
      <w:r w:rsidRPr="00720CD9">
        <w:rPr>
          <w:sz w:val="28"/>
          <w:szCs w:val="28"/>
        </w:rPr>
        <w:t xml:space="preserve"> </w:t>
      </w:r>
    </w:p>
    <w:p w:rsidR="00B6318E" w:rsidRDefault="00B6318E" w:rsidP="008161C1">
      <w:pPr>
        <w:tabs>
          <w:tab w:val="left" w:pos="426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20CD9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</w:t>
      </w:r>
      <w:r w:rsidRPr="00720CD9">
        <w:rPr>
          <w:sz w:val="28"/>
          <w:szCs w:val="28"/>
        </w:rPr>
        <w:t>абз. «б» п</w:t>
      </w:r>
      <w:r>
        <w:rPr>
          <w:sz w:val="28"/>
          <w:szCs w:val="28"/>
        </w:rPr>
        <w:t>п</w:t>
      </w:r>
      <w:r w:rsidRPr="00720CD9">
        <w:rPr>
          <w:sz w:val="28"/>
          <w:szCs w:val="28"/>
        </w:rPr>
        <w:t xml:space="preserve">.2 </w:t>
      </w:r>
      <w:r>
        <w:rPr>
          <w:sz w:val="28"/>
          <w:szCs w:val="28"/>
        </w:rPr>
        <w:t xml:space="preserve">п. 1 </w:t>
      </w:r>
      <w:r w:rsidRPr="00720CD9">
        <w:rPr>
          <w:sz w:val="28"/>
          <w:szCs w:val="28"/>
        </w:rPr>
        <w:t>ст.13 Федерального закона от 09.02.2009 № 8-ФЗ «Об обеспечении доступа к информации о деятельности государственных органов и органов местного самоуправления» проект бюджета размещен в</w:t>
      </w:r>
      <w:r w:rsidRPr="007752BF">
        <w:rPr>
          <w:rFonts w:eastAsia="Calibri"/>
          <w:bCs/>
          <w:w w:val="105"/>
          <w:sz w:val="28"/>
          <w:szCs w:val="28"/>
          <w:lang w:eastAsia="en-US"/>
        </w:rPr>
        <w:t xml:space="preserve"> информационно-коммуникационной сети Интернет по адресам: </w:t>
      </w:r>
      <w:hyperlink r:id="rId16" w:history="1">
        <w:r w:rsidRPr="001C04BF">
          <w:rPr>
            <w:rStyle w:val="ae"/>
            <w:rFonts w:eastAsia="Calibri"/>
            <w:bCs/>
            <w:color w:val="auto"/>
            <w:w w:val="105"/>
            <w:sz w:val="28"/>
            <w:szCs w:val="28"/>
            <w:u w:val="none"/>
            <w:lang w:eastAsia="en-US"/>
          </w:rPr>
          <w:t>https://kanskiy-rayon.gosuslugi.ru</w:t>
        </w:r>
      </w:hyperlink>
      <w:r w:rsidRPr="001C04BF">
        <w:rPr>
          <w:rFonts w:eastAsia="Calibri"/>
          <w:bCs/>
          <w:w w:val="105"/>
          <w:sz w:val="28"/>
          <w:szCs w:val="28"/>
          <w:lang w:eastAsia="en-US"/>
        </w:rPr>
        <w:t xml:space="preserve"> и </w:t>
      </w:r>
      <w:hyperlink r:id="rId17" w:history="1">
        <w:r w:rsidRPr="00B6318E">
          <w:rPr>
            <w:rStyle w:val="ae"/>
            <w:rFonts w:eastAsia="Calibri"/>
            <w:bCs/>
            <w:color w:val="auto"/>
            <w:w w:val="105"/>
            <w:sz w:val="28"/>
            <w:szCs w:val="28"/>
            <w:u w:val="none"/>
            <w:lang w:eastAsia="en-US"/>
          </w:rPr>
          <w:t>http://kansk-adm.ru</w:t>
        </w:r>
      </w:hyperlink>
      <w:r w:rsidRPr="001C04BF">
        <w:rPr>
          <w:sz w:val="28"/>
          <w:szCs w:val="28"/>
        </w:rPr>
        <w:t>.</w:t>
      </w:r>
    </w:p>
    <w:p w:rsidR="00B6318E" w:rsidRPr="00B94B6C" w:rsidRDefault="00B6318E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94B6C">
        <w:rPr>
          <w:sz w:val="28"/>
          <w:szCs w:val="28"/>
        </w:rPr>
        <w:t>По инициативе Главы города Канска на основании распоряжения от 12.11.2025 № 594 были назначены публичные слушания. Резолюция по результат</w:t>
      </w:r>
      <w:r w:rsidR="00B94B6C">
        <w:rPr>
          <w:sz w:val="28"/>
          <w:szCs w:val="28"/>
        </w:rPr>
        <w:t xml:space="preserve">ам публичных слушаний подписана и </w:t>
      </w:r>
      <w:r w:rsidRPr="00B94B6C">
        <w:rPr>
          <w:sz w:val="28"/>
          <w:szCs w:val="28"/>
        </w:rPr>
        <w:t>опубликована.</w:t>
      </w:r>
    </w:p>
    <w:p w:rsidR="00B6318E" w:rsidRDefault="00B6318E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6318E">
        <w:rPr>
          <w:sz w:val="28"/>
          <w:szCs w:val="28"/>
        </w:rPr>
        <w:t xml:space="preserve"> соответствии с требованиями п.1 ст.184</w:t>
      </w:r>
      <w:r w:rsidR="00D44B2E">
        <w:rPr>
          <w:sz w:val="28"/>
          <w:szCs w:val="28"/>
        </w:rPr>
        <w:t>.</w:t>
      </w:r>
      <w:r w:rsidRPr="00B6318E">
        <w:rPr>
          <w:sz w:val="28"/>
          <w:szCs w:val="28"/>
        </w:rPr>
        <w:t>1 БК РФ, проект бюджета сформирован в программной структуре расходов на основе муниципальных программ и непрограммных расходов.</w:t>
      </w:r>
    </w:p>
    <w:p w:rsidR="00B6318E" w:rsidRDefault="00B6318E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rStyle w:val="s1"/>
          <w:sz w:val="28"/>
          <w:szCs w:val="28"/>
        </w:rPr>
        <w:lastRenderedPageBreak/>
        <w:t>В целом п</w:t>
      </w:r>
      <w:r w:rsidRPr="00B6318E">
        <w:rPr>
          <w:rStyle w:val="s1"/>
          <w:sz w:val="28"/>
          <w:szCs w:val="28"/>
        </w:rPr>
        <w:t xml:space="preserve">роект </w:t>
      </w:r>
      <w:r w:rsidRPr="00B6318E">
        <w:rPr>
          <w:rStyle w:val="s1"/>
          <w:rFonts w:eastAsia="Calibri"/>
          <w:sz w:val="28"/>
          <w:szCs w:val="28"/>
        </w:rPr>
        <w:t xml:space="preserve">бюджета </w:t>
      </w:r>
      <w:r w:rsidRPr="00B6318E">
        <w:rPr>
          <w:rStyle w:val="s1"/>
          <w:sz w:val="28"/>
          <w:szCs w:val="28"/>
        </w:rPr>
        <w:t>сформирован с учетом установленных БК РФ принципов сбалансированности бюджета (статья 33 БК РФ)</w:t>
      </w:r>
      <w:r>
        <w:rPr>
          <w:rStyle w:val="s1"/>
          <w:sz w:val="28"/>
          <w:szCs w:val="28"/>
        </w:rPr>
        <w:t>,</w:t>
      </w:r>
      <w:r w:rsidRPr="00B6318E">
        <w:rPr>
          <w:rStyle w:val="s1"/>
          <w:sz w:val="28"/>
          <w:szCs w:val="28"/>
        </w:rPr>
        <w:t xml:space="preserve"> общего (совокупного) покрытия расходов бюджета (статья 35 БК РФ)</w:t>
      </w:r>
      <w:r>
        <w:rPr>
          <w:sz w:val="28"/>
          <w:szCs w:val="28"/>
        </w:rPr>
        <w:t>.</w:t>
      </w:r>
    </w:p>
    <w:p w:rsidR="003573F3" w:rsidRDefault="003573F3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73F3">
        <w:rPr>
          <w:sz w:val="28"/>
          <w:szCs w:val="28"/>
        </w:rPr>
        <w:t>Доходы бюджета сформированы в соответствии с бюджетным законодательством Российской Федерации, законодательством о налогах и сборах, законодательством об иных обязательных платежах, в соответствии со статьей 39 БК РФ</w:t>
      </w:r>
    </w:p>
    <w:p w:rsidR="00B6318E" w:rsidRDefault="00B6318E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бюджета соблюдены </w:t>
      </w:r>
      <w:r w:rsidRPr="00B6318E">
        <w:rPr>
          <w:sz w:val="28"/>
          <w:szCs w:val="28"/>
        </w:rPr>
        <w:t xml:space="preserve">предельные значения параметров бюджета, установленные </w:t>
      </w:r>
      <w:r>
        <w:rPr>
          <w:sz w:val="28"/>
          <w:szCs w:val="28"/>
        </w:rPr>
        <w:t xml:space="preserve">ст. </w:t>
      </w:r>
      <w:r w:rsidR="003573F3">
        <w:rPr>
          <w:sz w:val="28"/>
          <w:szCs w:val="28"/>
        </w:rPr>
        <w:t xml:space="preserve">92.1, </w:t>
      </w:r>
      <w:r w:rsidR="008161C1">
        <w:rPr>
          <w:sz w:val="28"/>
          <w:szCs w:val="28"/>
        </w:rPr>
        <w:t xml:space="preserve">107, 111, </w:t>
      </w:r>
      <w:r w:rsidR="001B1CB0">
        <w:rPr>
          <w:sz w:val="28"/>
          <w:szCs w:val="28"/>
        </w:rPr>
        <w:t xml:space="preserve">179.4, </w:t>
      </w:r>
      <w:r w:rsidR="003573F3">
        <w:rPr>
          <w:sz w:val="28"/>
          <w:szCs w:val="28"/>
        </w:rPr>
        <w:t>184.1</w:t>
      </w:r>
      <w:r w:rsidR="008161C1">
        <w:rPr>
          <w:sz w:val="28"/>
          <w:szCs w:val="28"/>
        </w:rPr>
        <w:t>,</w:t>
      </w:r>
      <w:r w:rsidR="003573F3">
        <w:rPr>
          <w:sz w:val="28"/>
          <w:szCs w:val="28"/>
        </w:rPr>
        <w:t xml:space="preserve"> БК РФ.</w:t>
      </w:r>
    </w:p>
    <w:p w:rsidR="003573F3" w:rsidRDefault="003573F3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73F3">
        <w:rPr>
          <w:sz w:val="28"/>
          <w:szCs w:val="28"/>
        </w:rPr>
        <w:t>Согласно п.3 ст.173 БК РФ, ст.33 положения о бюджетном процессе Прогноз СЭР одобрен Администрацией города Канска (Распоряжение от 21.10.2025 № 566).</w:t>
      </w:r>
    </w:p>
    <w:p w:rsidR="003573F3" w:rsidRDefault="003573F3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73F3">
        <w:rPr>
          <w:sz w:val="28"/>
          <w:szCs w:val="28"/>
        </w:rPr>
        <w:t>На основании статьи 81 Б</w:t>
      </w:r>
      <w:r>
        <w:rPr>
          <w:sz w:val="28"/>
          <w:szCs w:val="28"/>
        </w:rPr>
        <w:t>К</w:t>
      </w:r>
      <w:r w:rsidRPr="003573F3">
        <w:rPr>
          <w:sz w:val="28"/>
          <w:szCs w:val="28"/>
        </w:rPr>
        <w:t xml:space="preserve"> РФ в расходной части бюджета установлен резервный фонд администрации Канского </w:t>
      </w:r>
      <w:r>
        <w:rPr>
          <w:sz w:val="28"/>
          <w:szCs w:val="28"/>
        </w:rPr>
        <w:t>муниципального округа</w:t>
      </w:r>
      <w:r w:rsidRPr="003573F3">
        <w:rPr>
          <w:sz w:val="28"/>
          <w:szCs w:val="28"/>
        </w:rPr>
        <w:t>.</w:t>
      </w:r>
    </w:p>
    <w:p w:rsidR="003573F3" w:rsidRDefault="003573F3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73F3">
        <w:rPr>
          <w:sz w:val="28"/>
          <w:szCs w:val="28"/>
        </w:rPr>
        <w:t>В нарушение п.3.8 Порядка ответственными исполнителями для проведения финансово-экономической экспертизы и подготовки заключения с нарушением срока (07.11.2025) представлены семь из девяти муниципальных программ</w:t>
      </w:r>
      <w:r>
        <w:rPr>
          <w:sz w:val="28"/>
          <w:szCs w:val="28"/>
        </w:rPr>
        <w:t>.</w:t>
      </w:r>
    </w:p>
    <w:p w:rsidR="00D364AD" w:rsidRDefault="00D364AD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п.3.9 Порядка</w:t>
      </w:r>
      <w:r w:rsidRPr="00F80D50">
        <w:rPr>
          <w:sz w:val="28"/>
          <w:szCs w:val="28"/>
          <w:lang w:eastAsia="ru-RU"/>
        </w:rPr>
        <w:t xml:space="preserve"> МП «Развитие физической культуры, спорта и молодежной политики» </w:t>
      </w:r>
      <w:r>
        <w:rPr>
          <w:sz w:val="28"/>
          <w:szCs w:val="28"/>
        </w:rPr>
        <w:t>утверждена</w:t>
      </w:r>
      <w:r w:rsidRPr="00BA7F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заключения </w:t>
      </w:r>
      <w:r w:rsidRPr="00F80D50">
        <w:rPr>
          <w:sz w:val="28"/>
          <w:szCs w:val="28"/>
        </w:rPr>
        <w:t>Контрольно-счетной комиссии</w:t>
      </w:r>
      <w:r>
        <w:rPr>
          <w:sz w:val="28"/>
          <w:szCs w:val="28"/>
        </w:rPr>
        <w:t>.</w:t>
      </w:r>
    </w:p>
    <w:p w:rsidR="003573F3" w:rsidRDefault="003573F3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73F3">
        <w:rPr>
          <w:sz w:val="28"/>
          <w:szCs w:val="28"/>
        </w:rPr>
        <w:t xml:space="preserve">В нарушение п.3.10 Порядка проект постановления, предусматривающий утверждение программы, утвержден администрацией г. Канска с нарушением срока (01.12.2025) по </w:t>
      </w:r>
      <w:r w:rsidR="00B94B6C" w:rsidRPr="00B94B6C">
        <w:rPr>
          <w:sz w:val="28"/>
          <w:szCs w:val="28"/>
        </w:rPr>
        <w:t>одной</w:t>
      </w:r>
      <w:r w:rsidRPr="00B94B6C">
        <w:rPr>
          <w:sz w:val="28"/>
          <w:szCs w:val="28"/>
        </w:rPr>
        <w:t xml:space="preserve"> муниципальн</w:t>
      </w:r>
      <w:r w:rsidR="00B94B6C" w:rsidRPr="00B94B6C">
        <w:rPr>
          <w:sz w:val="28"/>
          <w:szCs w:val="28"/>
        </w:rPr>
        <w:t>ой</w:t>
      </w:r>
      <w:r w:rsidRPr="003573F3">
        <w:rPr>
          <w:sz w:val="28"/>
          <w:szCs w:val="28"/>
        </w:rPr>
        <w:t xml:space="preserve"> программ</w:t>
      </w:r>
      <w:r w:rsidR="00B94B6C">
        <w:rPr>
          <w:sz w:val="28"/>
          <w:szCs w:val="28"/>
        </w:rPr>
        <w:t>е</w:t>
      </w:r>
      <w:r>
        <w:rPr>
          <w:sz w:val="28"/>
          <w:szCs w:val="28"/>
        </w:rPr>
        <w:t>.</w:t>
      </w:r>
    </w:p>
    <w:p w:rsidR="003573F3" w:rsidRDefault="003573F3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73F3">
        <w:rPr>
          <w:sz w:val="28"/>
          <w:szCs w:val="28"/>
        </w:rPr>
        <w:t>В проекте решения наименование контрольно-счетного органа необходимо привести в соответствие с принятым решением Канского окружного Совета депутатов от 17.11.2025 № 4-33 «О создании Контрольно-счетного органа Канского муниципального округа Красноярского края»</w:t>
      </w:r>
      <w:r>
        <w:rPr>
          <w:sz w:val="28"/>
          <w:szCs w:val="28"/>
        </w:rPr>
        <w:t>.</w:t>
      </w:r>
    </w:p>
    <w:p w:rsidR="003573F3" w:rsidRDefault="008161C1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</w:rPr>
        <w:t>Б</w:t>
      </w:r>
      <w:r w:rsidRPr="006A7CDE">
        <w:rPr>
          <w:sz w:val="28"/>
        </w:rPr>
        <w:t xml:space="preserve">юджетные ассигнования </w:t>
      </w:r>
      <w:r>
        <w:rPr>
          <w:sz w:val="28"/>
        </w:rPr>
        <w:t xml:space="preserve">на 2026 год </w:t>
      </w:r>
      <w:r w:rsidRPr="006A7CDE">
        <w:rPr>
          <w:sz w:val="28"/>
        </w:rPr>
        <w:t xml:space="preserve">по оплате труда </w:t>
      </w:r>
      <w:r>
        <w:rPr>
          <w:sz w:val="28"/>
        </w:rPr>
        <w:t xml:space="preserve">заложены </w:t>
      </w:r>
      <w:r w:rsidRPr="006A7CDE">
        <w:rPr>
          <w:sz w:val="28"/>
        </w:rPr>
        <w:t xml:space="preserve">без учёта норм повышения с 1 января 2026 года (Постановление №818-п), не применен механизм повышения расходов, предусматривающий увеличение специальной краевой выплаты с 1 января 2026 года согласно </w:t>
      </w:r>
      <w:r w:rsidRPr="006A7CDE">
        <w:rPr>
          <w:rFonts w:eastAsia="Calibri"/>
          <w:sz w:val="28"/>
          <w:szCs w:val="28"/>
        </w:rPr>
        <w:t>письма Министерство финансов красноярского края от 29.10.2025</w:t>
      </w:r>
      <w:r w:rsidRPr="006A7CDE">
        <w:rPr>
          <w:sz w:val="28"/>
        </w:rPr>
        <w:t xml:space="preserve"> № 84-14-11/3467</w:t>
      </w:r>
      <w:r>
        <w:rPr>
          <w:sz w:val="28"/>
        </w:rPr>
        <w:t xml:space="preserve"> </w:t>
      </w:r>
      <w:r w:rsidRPr="008161C1">
        <w:rPr>
          <w:sz w:val="28"/>
          <w:szCs w:val="28"/>
        </w:rPr>
        <w:t>в рамках непрограммных расходов</w:t>
      </w:r>
      <w:r>
        <w:rPr>
          <w:sz w:val="28"/>
          <w:szCs w:val="28"/>
        </w:rPr>
        <w:t>.</w:t>
      </w:r>
    </w:p>
    <w:p w:rsidR="008161C1" w:rsidRPr="00B6318E" w:rsidRDefault="008161C1" w:rsidP="008161C1">
      <w:pPr>
        <w:numPr>
          <w:ilvl w:val="0"/>
          <w:numId w:val="5"/>
        </w:numPr>
        <w:tabs>
          <w:tab w:val="clear" w:pos="927"/>
          <w:tab w:val="left" w:pos="426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8161C1">
        <w:rPr>
          <w:sz w:val="28"/>
          <w:szCs w:val="28"/>
        </w:rPr>
        <w:t>асходная часть бюджета округа на 2026 год занижена, и приводит к неполному отражению доходной части бюджета по налогу на доходы физических лиц, что противоречит статье 32 БК РФ – принцип полноты расходов не соблюден</w:t>
      </w:r>
      <w:r>
        <w:rPr>
          <w:sz w:val="28"/>
          <w:szCs w:val="28"/>
        </w:rPr>
        <w:t>.</w:t>
      </w:r>
    </w:p>
    <w:p w:rsidR="00B6318E" w:rsidRDefault="00B6318E">
      <w:pPr>
        <w:suppressLineNumbers/>
        <w:tabs>
          <w:tab w:val="left" w:pos="993"/>
        </w:tabs>
        <w:ind w:firstLine="709"/>
        <w:jc w:val="both"/>
        <w:rPr>
          <w:sz w:val="28"/>
          <w:szCs w:val="28"/>
        </w:rPr>
      </w:pPr>
    </w:p>
    <w:p w:rsidR="00626996" w:rsidRDefault="00626996" w:rsidP="00567DD1">
      <w:pPr>
        <w:jc w:val="center"/>
      </w:pPr>
      <w:r>
        <w:rPr>
          <w:b/>
          <w:sz w:val="28"/>
          <w:szCs w:val="28"/>
        </w:rPr>
        <w:t>Предложения:</w:t>
      </w:r>
    </w:p>
    <w:p w:rsidR="00626996" w:rsidRDefault="00626996">
      <w:pPr>
        <w:jc w:val="center"/>
        <w:rPr>
          <w:b/>
          <w:sz w:val="28"/>
          <w:szCs w:val="28"/>
        </w:rPr>
      </w:pPr>
    </w:p>
    <w:p w:rsidR="00567DD1" w:rsidRPr="00567DD1" w:rsidRDefault="00567DD1" w:rsidP="007C63CA">
      <w:pPr>
        <w:numPr>
          <w:ilvl w:val="6"/>
          <w:numId w:val="4"/>
        </w:numPr>
        <w:suppressLineNumbers/>
        <w:tabs>
          <w:tab w:val="left" w:pos="426"/>
          <w:tab w:val="left" w:pos="851"/>
        </w:tabs>
        <w:ind w:left="0" w:firstLine="709"/>
        <w:jc w:val="both"/>
        <w:rPr>
          <w:sz w:val="28"/>
          <w:szCs w:val="28"/>
        </w:rPr>
      </w:pPr>
      <w:r w:rsidRPr="00567DD1">
        <w:rPr>
          <w:sz w:val="28"/>
          <w:szCs w:val="28"/>
        </w:rPr>
        <w:t>Рассмотреть данное заключение о результатах экспертно-аналитического мероприятия, принять меры по устранению замечаний (нарушений).</w:t>
      </w:r>
    </w:p>
    <w:p w:rsidR="00567DD1" w:rsidRPr="00567DD1" w:rsidRDefault="00567DD1" w:rsidP="007C63CA">
      <w:pPr>
        <w:numPr>
          <w:ilvl w:val="0"/>
          <w:numId w:val="4"/>
        </w:numPr>
        <w:suppressLineNumbers/>
        <w:tabs>
          <w:tab w:val="left" w:pos="426"/>
          <w:tab w:val="left" w:pos="851"/>
        </w:tabs>
        <w:ind w:left="0" w:firstLine="709"/>
        <w:jc w:val="both"/>
        <w:rPr>
          <w:sz w:val="28"/>
          <w:szCs w:val="28"/>
        </w:rPr>
      </w:pPr>
      <w:r w:rsidRPr="00567DD1">
        <w:rPr>
          <w:sz w:val="28"/>
          <w:szCs w:val="28"/>
        </w:rPr>
        <w:t xml:space="preserve">Внести проект решения «О бюджете </w:t>
      </w:r>
      <w:r w:rsidR="004967A5">
        <w:rPr>
          <w:sz w:val="28"/>
          <w:szCs w:val="28"/>
        </w:rPr>
        <w:t xml:space="preserve">Канского муниципального округа </w:t>
      </w:r>
      <w:r w:rsidRPr="00567DD1">
        <w:rPr>
          <w:sz w:val="28"/>
          <w:szCs w:val="28"/>
        </w:rPr>
        <w:t>на 202</w:t>
      </w:r>
      <w:r w:rsidR="004967A5">
        <w:rPr>
          <w:sz w:val="28"/>
          <w:szCs w:val="28"/>
        </w:rPr>
        <w:t>6</w:t>
      </w:r>
      <w:r w:rsidRPr="00567DD1">
        <w:rPr>
          <w:sz w:val="28"/>
          <w:szCs w:val="28"/>
        </w:rPr>
        <w:t xml:space="preserve"> год и плановый период 202</w:t>
      </w:r>
      <w:r w:rsidR="004967A5">
        <w:rPr>
          <w:sz w:val="28"/>
          <w:szCs w:val="28"/>
        </w:rPr>
        <w:t>7</w:t>
      </w:r>
      <w:r w:rsidRPr="00567DD1">
        <w:rPr>
          <w:sz w:val="28"/>
          <w:szCs w:val="28"/>
        </w:rPr>
        <w:t>-202</w:t>
      </w:r>
      <w:r w:rsidR="004967A5">
        <w:rPr>
          <w:sz w:val="28"/>
          <w:szCs w:val="28"/>
        </w:rPr>
        <w:t>8</w:t>
      </w:r>
      <w:r w:rsidRPr="00567DD1">
        <w:rPr>
          <w:sz w:val="28"/>
          <w:szCs w:val="28"/>
        </w:rPr>
        <w:t xml:space="preserve"> годов» на рассмотрение </w:t>
      </w:r>
      <w:r w:rsidR="004967A5">
        <w:rPr>
          <w:sz w:val="28"/>
          <w:szCs w:val="28"/>
        </w:rPr>
        <w:t xml:space="preserve">постоянных </w:t>
      </w:r>
      <w:r w:rsidRPr="00567DD1">
        <w:rPr>
          <w:sz w:val="28"/>
          <w:szCs w:val="28"/>
        </w:rPr>
        <w:t xml:space="preserve">комиссий Канского </w:t>
      </w:r>
      <w:r w:rsidR="004967A5">
        <w:rPr>
          <w:sz w:val="28"/>
          <w:szCs w:val="28"/>
        </w:rPr>
        <w:t>окружного Совета депутатов</w:t>
      </w:r>
      <w:r w:rsidRPr="00567DD1">
        <w:rPr>
          <w:sz w:val="28"/>
          <w:szCs w:val="28"/>
        </w:rPr>
        <w:t xml:space="preserve">. </w:t>
      </w:r>
    </w:p>
    <w:p w:rsidR="00567DD1" w:rsidRPr="007C63CA" w:rsidRDefault="00567DD1" w:rsidP="007C63CA">
      <w:pPr>
        <w:numPr>
          <w:ilvl w:val="0"/>
          <w:numId w:val="4"/>
        </w:numPr>
        <w:suppressLineNumbers/>
        <w:tabs>
          <w:tab w:val="left" w:pos="426"/>
          <w:tab w:val="left" w:pos="851"/>
        </w:tabs>
        <w:ind w:left="0" w:firstLine="709"/>
        <w:jc w:val="both"/>
        <w:rPr>
          <w:sz w:val="28"/>
          <w:szCs w:val="28"/>
        </w:rPr>
      </w:pPr>
      <w:r w:rsidRPr="004967A5">
        <w:rPr>
          <w:sz w:val="28"/>
          <w:szCs w:val="28"/>
        </w:rPr>
        <w:lastRenderedPageBreak/>
        <w:t xml:space="preserve">Принять меры по недопущению случаев нарушения сроков </w:t>
      </w:r>
      <w:r w:rsidR="004967A5" w:rsidRPr="007C63CA">
        <w:rPr>
          <w:sz w:val="28"/>
          <w:szCs w:val="28"/>
        </w:rPr>
        <w:t xml:space="preserve">предоставления муниципальных программ для проведения финансово-экономической экспертизы и подготовки заключения, </w:t>
      </w:r>
      <w:r w:rsidRPr="007C63CA">
        <w:rPr>
          <w:sz w:val="28"/>
          <w:szCs w:val="28"/>
        </w:rPr>
        <w:t xml:space="preserve">а также </w:t>
      </w:r>
      <w:r w:rsidR="004967A5" w:rsidRPr="007C63CA">
        <w:rPr>
          <w:sz w:val="28"/>
          <w:szCs w:val="28"/>
        </w:rPr>
        <w:t>срок</w:t>
      </w:r>
      <w:r w:rsidR="007C63CA">
        <w:rPr>
          <w:sz w:val="28"/>
          <w:szCs w:val="28"/>
        </w:rPr>
        <w:t>а</w:t>
      </w:r>
      <w:r w:rsidR="004967A5" w:rsidRPr="007C63CA">
        <w:rPr>
          <w:sz w:val="28"/>
          <w:szCs w:val="28"/>
        </w:rPr>
        <w:t xml:space="preserve"> утверждения муниципальных программ. </w:t>
      </w:r>
    </w:p>
    <w:p w:rsidR="007C63CA" w:rsidRPr="007C63CA" w:rsidRDefault="007C63CA" w:rsidP="007C63CA">
      <w:pPr>
        <w:numPr>
          <w:ilvl w:val="0"/>
          <w:numId w:val="4"/>
        </w:numPr>
        <w:suppressLineNumbers/>
        <w:tabs>
          <w:tab w:val="left" w:pos="426"/>
          <w:tab w:val="left" w:pos="851"/>
        </w:tabs>
        <w:ind w:left="0" w:firstLine="709"/>
        <w:jc w:val="both"/>
        <w:rPr>
          <w:sz w:val="28"/>
          <w:szCs w:val="28"/>
        </w:rPr>
      </w:pPr>
      <w:r w:rsidRPr="007C63CA">
        <w:rPr>
          <w:sz w:val="28"/>
          <w:szCs w:val="28"/>
        </w:rPr>
        <w:t xml:space="preserve">Предусмотреть бюджетные ассигнования на обеспечение роста оплаты труда органов местного самоуправления в соответствии с </w:t>
      </w:r>
      <w:r w:rsidRPr="007C63CA">
        <w:rPr>
          <w:rFonts w:eastAsia="Calibri"/>
          <w:sz w:val="28"/>
          <w:szCs w:val="28"/>
        </w:rPr>
        <w:t>Постановлением Правительства Красноярского края от 29.09.2025 № 818-п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r w:rsidRPr="007C63CA">
        <w:rPr>
          <w:sz w:val="28"/>
          <w:szCs w:val="28"/>
        </w:rPr>
        <w:t>.</w:t>
      </w:r>
    </w:p>
    <w:p w:rsidR="007C63CA" w:rsidRPr="007C63CA" w:rsidRDefault="007C63CA" w:rsidP="007C63CA">
      <w:pPr>
        <w:numPr>
          <w:ilvl w:val="0"/>
          <w:numId w:val="4"/>
        </w:numPr>
        <w:suppressLineNumbers/>
        <w:tabs>
          <w:tab w:val="left" w:pos="426"/>
          <w:tab w:val="left" w:pos="851"/>
        </w:tabs>
        <w:ind w:left="0" w:firstLine="709"/>
        <w:jc w:val="both"/>
        <w:rPr>
          <w:sz w:val="28"/>
          <w:szCs w:val="28"/>
        </w:rPr>
      </w:pPr>
      <w:r w:rsidRPr="007C63CA">
        <w:rPr>
          <w:sz w:val="28"/>
          <w:szCs w:val="28"/>
        </w:rPr>
        <w:t>Провести работу по повышению эффективности планирования расходов местного бюджета, включая разработку и утверждение нормативного правового акта, устанавливающего порядок распределения фонда оплаты труда органов местного самоуправления между главными распорядителями средств местного бюджета.</w:t>
      </w:r>
    </w:p>
    <w:p w:rsidR="00567DD1" w:rsidRPr="00567DD1" w:rsidRDefault="004967A5" w:rsidP="007C63CA">
      <w:pPr>
        <w:numPr>
          <w:ilvl w:val="0"/>
          <w:numId w:val="4"/>
        </w:numPr>
        <w:suppressLineNumbers/>
        <w:tabs>
          <w:tab w:val="left" w:pos="426"/>
          <w:tab w:val="left" w:pos="851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Рассмотреть возможность о п</w:t>
      </w:r>
      <w:r w:rsidR="00567DD1" w:rsidRPr="00567DD1">
        <w:rPr>
          <w:sz w:val="28"/>
          <w:szCs w:val="28"/>
        </w:rPr>
        <w:t>ривлеч</w:t>
      </w:r>
      <w:r>
        <w:rPr>
          <w:sz w:val="28"/>
          <w:szCs w:val="28"/>
        </w:rPr>
        <w:t>ении</w:t>
      </w:r>
      <w:r w:rsidR="00567DD1" w:rsidRPr="00567DD1">
        <w:rPr>
          <w:sz w:val="28"/>
          <w:szCs w:val="28"/>
        </w:rPr>
        <w:t xml:space="preserve"> к ответственности лиц, допустивших нарушения (неисполнение) в ходе формирования </w:t>
      </w:r>
      <w:r w:rsidRPr="00567DD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Канского муниципального округа</w:t>
      </w:r>
      <w:r w:rsidR="00567DD1" w:rsidRPr="00567DD1">
        <w:rPr>
          <w:sz w:val="28"/>
          <w:szCs w:val="28"/>
        </w:rPr>
        <w:t>.</w:t>
      </w:r>
    </w:p>
    <w:p w:rsidR="00567DD1" w:rsidRDefault="00567DD1" w:rsidP="00567DD1">
      <w:pPr>
        <w:suppressLineNumbers/>
        <w:spacing w:line="720" w:lineRule="auto"/>
        <w:jc w:val="both"/>
        <w:rPr>
          <w:b/>
          <w:sz w:val="28"/>
          <w:szCs w:val="28"/>
        </w:rPr>
      </w:pPr>
    </w:p>
    <w:p w:rsidR="00F516B2" w:rsidRDefault="006269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F516B2">
        <w:rPr>
          <w:sz w:val="28"/>
          <w:szCs w:val="28"/>
        </w:rPr>
        <w:t>Контрольно-</w:t>
      </w:r>
      <w:r w:rsidR="00F516B2" w:rsidRPr="00F516B2">
        <w:rPr>
          <w:sz w:val="28"/>
          <w:szCs w:val="28"/>
        </w:rPr>
        <w:t xml:space="preserve">счетной палаты </w:t>
      </w:r>
    </w:p>
    <w:p w:rsidR="00626996" w:rsidRPr="00F516B2" w:rsidRDefault="00F516B2">
      <w:pPr>
        <w:jc w:val="both"/>
        <w:rPr>
          <w:sz w:val="28"/>
          <w:szCs w:val="28"/>
        </w:rPr>
      </w:pPr>
      <w:r>
        <w:rPr>
          <w:sz w:val="28"/>
          <w:szCs w:val="28"/>
        </w:rPr>
        <w:t>Канского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А.В.Малышева</w:t>
      </w:r>
    </w:p>
    <w:p w:rsidR="00626996" w:rsidRDefault="00626996">
      <w:pPr>
        <w:ind w:firstLine="540"/>
        <w:jc w:val="both"/>
        <w:rPr>
          <w:sz w:val="28"/>
          <w:szCs w:val="28"/>
        </w:rPr>
      </w:pPr>
    </w:p>
    <w:p w:rsidR="00433D73" w:rsidRDefault="00433D73">
      <w:pPr>
        <w:ind w:firstLine="540"/>
        <w:jc w:val="both"/>
        <w:rPr>
          <w:sz w:val="28"/>
          <w:szCs w:val="28"/>
        </w:rPr>
      </w:pPr>
    </w:p>
    <w:p w:rsidR="00AF10C1" w:rsidRPr="00AF10C1" w:rsidRDefault="00AF10C1" w:rsidP="00433D73">
      <w:pPr>
        <w:suppressLineNumbers/>
        <w:jc w:val="both"/>
        <w:rPr>
          <w:szCs w:val="28"/>
        </w:rPr>
      </w:pPr>
      <w:r w:rsidRPr="00AF10C1">
        <w:rPr>
          <w:szCs w:val="28"/>
        </w:rPr>
        <w:t xml:space="preserve">Инспектор </w:t>
      </w:r>
    </w:p>
    <w:p w:rsidR="00AF10C1" w:rsidRPr="00AF10C1" w:rsidRDefault="00AF10C1" w:rsidP="00433D73">
      <w:pPr>
        <w:suppressLineNumbers/>
        <w:jc w:val="both"/>
        <w:rPr>
          <w:szCs w:val="28"/>
        </w:rPr>
      </w:pPr>
      <w:r w:rsidRPr="00AF10C1">
        <w:rPr>
          <w:szCs w:val="28"/>
        </w:rPr>
        <w:t xml:space="preserve">Контрольно-счетной комиссии г. Канска </w:t>
      </w:r>
      <w:r w:rsidRPr="00AF10C1">
        <w:rPr>
          <w:szCs w:val="28"/>
        </w:rPr>
        <w:tab/>
      </w:r>
      <w:r w:rsidRPr="00AF10C1">
        <w:rPr>
          <w:szCs w:val="28"/>
        </w:rPr>
        <w:tab/>
      </w:r>
      <w:r w:rsidRPr="00AF10C1">
        <w:rPr>
          <w:szCs w:val="28"/>
        </w:rPr>
        <w:tab/>
      </w:r>
      <w:r w:rsidRPr="00AF10C1">
        <w:rPr>
          <w:szCs w:val="28"/>
        </w:rPr>
        <w:tab/>
      </w:r>
      <w:r w:rsidRPr="00AF10C1">
        <w:rPr>
          <w:szCs w:val="28"/>
        </w:rPr>
        <w:tab/>
      </w:r>
      <w:r>
        <w:rPr>
          <w:szCs w:val="28"/>
        </w:rPr>
        <w:tab/>
      </w:r>
      <w:r w:rsidRPr="00AF10C1">
        <w:rPr>
          <w:szCs w:val="28"/>
        </w:rPr>
        <w:t>Е.В.Данилова</w:t>
      </w:r>
    </w:p>
    <w:p w:rsidR="00626996" w:rsidRPr="00AF10C1" w:rsidRDefault="00626996" w:rsidP="00433D73">
      <w:pPr>
        <w:jc w:val="both"/>
        <w:rPr>
          <w:szCs w:val="28"/>
        </w:rPr>
      </w:pPr>
    </w:p>
    <w:p w:rsidR="00567DD1" w:rsidRPr="00AF10C1" w:rsidRDefault="00567DD1" w:rsidP="00433D73">
      <w:pPr>
        <w:tabs>
          <w:tab w:val="right" w:pos="9637"/>
        </w:tabs>
        <w:jc w:val="both"/>
        <w:rPr>
          <w:szCs w:val="28"/>
        </w:rPr>
      </w:pPr>
      <w:r w:rsidRPr="00AF10C1">
        <w:rPr>
          <w:szCs w:val="28"/>
        </w:rPr>
        <w:t>Инспектор</w:t>
      </w:r>
    </w:p>
    <w:p w:rsidR="00626996" w:rsidRPr="00AF10C1" w:rsidRDefault="00567DD1" w:rsidP="00433D73">
      <w:pPr>
        <w:jc w:val="both"/>
        <w:rPr>
          <w:szCs w:val="28"/>
        </w:rPr>
      </w:pPr>
      <w:r w:rsidRPr="00AF10C1">
        <w:rPr>
          <w:szCs w:val="28"/>
        </w:rPr>
        <w:t xml:space="preserve">Счетной палаты Канского района </w:t>
      </w:r>
      <w:r w:rsidRPr="00AF10C1">
        <w:rPr>
          <w:szCs w:val="28"/>
        </w:rPr>
        <w:tab/>
      </w:r>
      <w:r w:rsidR="00AF10C1" w:rsidRPr="00AF10C1">
        <w:rPr>
          <w:szCs w:val="28"/>
        </w:rPr>
        <w:tab/>
      </w:r>
      <w:r w:rsidR="00AF10C1" w:rsidRPr="00AF10C1">
        <w:rPr>
          <w:szCs w:val="28"/>
        </w:rPr>
        <w:tab/>
      </w:r>
      <w:r w:rsidR="00AF10C1" w:rsidRPr="00AF10C1">
        <w:rPr>
          <w:szCs w:val="28"/>
        </w:rPr>
        <w:tab/>
      </w:r>
      <w:r w:rsidR="00AF10C1" w:rsidRPr="00AF10C1">
        <w:rPr>
          <w:szCs w:val="28"/>
        </w:rPr>
        <w:tab/>
      </w:r>
      <w:r w:rsidR="00AF10C1" w:rsidRPr="00AF10C1">
        <w:rPr>
          <w:szCs w:val="28"/>
        </w:rPr>
        <w:tab/>
      </w:r>
      <w:r w:rsidR="00AF10C1">
        <w:rPr>
          <w:szCs w:val="28"/>
        </w:rPr>
        <w:tab/>
      </w:r>
      <w:r w:rsidRPr="00AF10C1">
        <w:rPr>
          <w:szCs w:val="28"/>
        </w:rPr>
        <w:t>О.А.Царева</w:t>
      </w:r>
    </w:p>
    <w:p w:rsidR="00626996" w:rsidRDefault="00626996">
      <w:pPr>
        <w:ind w:firstLine="540"/>
        <w:jc w:val="both"/>
        <w:rPr>
          <w:sz w:val="28"/>
          <w:szCs w:val="28"/>
        </w:rPr>
      </w:pPr>
    </w:p>
    <w:sectPr w:rsidR="00626996" w:rsidSect="00B94B6C">
      <w:headerReference w:type="default" r:id="rId18"/>
      <w:headerReference w:type="first" r:id="rId19"/>
      <w:pgSz w:w="11906" w:h="16838" w:code="9"/>
      <w:pgMar w:top="1021" w:right="567" w:bottom="851" w:left="1304" w:header="45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CAD" w:rsidRDefault="002B4CAD">
      <w:r>
        <w:separator/>
      </w:r>
    </w:p>
  </w:endnote>
  <w:endnote w:type="continuationSeparator" w:id="0">
    <w:p w:rsidR="002B4CAD" w:rsidRDefault="002B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CAD" w:rsidRDefault="002B4CAD">
      <w:r>
        <w:separator/>
      </w:r>
    </w:p>
  </w:footnote>
  <w:footnote w:type="continuationSeparator" w:id="0">
    <w:p w:rsidR="002B4CAD" w:rsidRDefault="002B4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3F3" w:rsidRDefault="003573F3">
    <w:pPr>
      <w:pStyle w:val="af4"/>
      <w:jc w:val="center"/>
    </w:pPr>
    <w:r>
      <w:fldChar w:fldCharType="begin"/>
    </w:r>
    <w:r>
      <w:instrText xml:space="preserve"> PAGE </w:instrText>
    </w:r>
    <w:r>
      <w:fldChar w:fldCharType="separate"/>
    </w:r>
    <w:r w:rsidR="005E630B">
      <w:rPr>
        <w:noProof/>
      </w:rPr>
      <w:t>11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3F3" w:rsidRDefault="003573F3">
    <w:pPr>
      <w:pStyle w:val="af4"/>
      <w:tabs>
        <w:tab w:val="clear" w:pos="4677"/>
        <w:tab w:val="clear" w:pos="9355"/>
        <w:tab w:val="center" w:pos="4733"/>
        <w:tab w:val="right" w:pos="946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cs="Times New Roman"/>
        <w:color w:val="00000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2" w15:restartNumberingAfterBreak="0">
    <w:nsid w:val="236A4FE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>
      <w:start w:val="1"/>
      <w:numFmt w:val="decimal"/>
      <w:lvlText w:val="%1.%2.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11"/>
        </w:tabs>
        <w:ind w:left="1211" w:hanging="360"/>
      </w:pPr>
      <w:rPr>
        <w:rFonts w:cs="Times New Roman"/>
        <w:color w:val="00000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" w15:restartNumberingAfterBreak="0">
    <w:nsid w:val="34334017"/>
    <w:multiLevelType w:val="hybridMultilevel"/>
    <w:tmpl w:val="EDE2B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82C78"/>
    <w:multiLevelType w:val="hybridMultilevel"/>
    <w:tmpl w:val="8B164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92"/>
    <w:rsid w:val="00000370"/>
    <w:rsid w:val="000148EC"/>
    <w:rsid w:val="00031969"/>
    <w:rsid w:val="00036F28"/>
    <w:rsid w:val="0004448F"/>
    <w:rsid w:val="0005752A"/>
    <w:rsid w:val="000640BE"/>
    <w:rsid w:val="000757D7"/>
    <w:rsid w:val="000874F4"/>
    <w:rsid w:val="00090558"/>
    <w:rsid w:val="000B6C44"/>
    <w:rsid w:val="00130A11"/>
    <w:rsid w:val="00144B53"/>
    <w:rsid w:val="0015603C"/>
    <w:rsid w:val="00170DD7"/>
    <w:rsid w:val="001930CD"/>
    <w:rsid w:val="001A6656"/>
    <w:rsid w:val="001B1CB0"/>
    <w:rsid w:val="001B4BFF"/>
    <w:rsid w:val="001C04BF"/>
    <w:rsid w:val="001C0D67"/>
    <w:rsid w:val="001C5592"/>
    <w:rsid w:val="00201627"/>
    <w:rsid w:val="0022062C"/>
    <w:rsid w:val="0023444C"/>
    <w:rsid w:val="00252477"/>
    <w:rsid w:val="00276769"/>
    <w:rsid w:val="00281054"/>
    <w:rsid w:val="00286474"/>
    <w:rsid w:val="002A105C"/>
    <w:rsid w:val="002B4CAD"/>
    <w:rsid w:val="002D0007"/>
    <w:rsid w:val="002D62E4"/>
    <w:rsid w:val="0034163A"/>
    <w:rsid w:val="00346BD8"/>
    <w:rsid w:val="003501BD"/>
    <w:rsid w:val="003573F3"/>
    <w:rsid w:val="003629FF"/>
    <w:rsid w:val="00366690"/>
    <w:rsid w:val="00371869"/>
    <w:rsid w:val="00373850"/>
    <w:rsid w:val="003A0C96"/>
    <w:rsid w:val="003A411E"/>
    <w:rsid w:val="003A7865"/>
    <w:rsid w:val="003B5785"/>
    <w:rsid w:val="003E3564"/>
    <w:rsid w:val="003E5D9E"/>
    <w:rsid w:val="00404454"/>
    <w:rsid w:val="0042049C"/>
    <w:rsid w:val="00426271"/>
    <w:rsid w:val="00433D73"/>
    <w:rsid w:val="00437F5E"/>
    <w:rsid w:val="00441B02"/>
    <w:rsid w:val="00444607"/>
    <w:rsid w:val="0045506E"/>
    <w:rsid w:val="004678DA"/>
    <w:rsid w:val="004701AF"/>
    <w:rsid w:val="004765F0"/>
    <w:rsid w:val="004773ED"/>
    <w:rsid w:val="004949A2"/>
    <w:rsid w:val="004967A5"/>
    <w:rsid w:val="00496C08"/>
    <w:rsid w:val="004C1EA5"/>
    <w:rsid w:val="004C7AC4"/>
    <w:rsid w:val="0050019A"/>
    <w:rsid w:val="005024C1"/>
    <w:rsid w:val="00550D26"/>
    <w:rsid w:val="00567DD1"/>
    <w:rsid w:val="005A40A5"/>
    <w:rsid w:val="005E630B"/>
    <w:rsid w:val="00600F00"/>
    <w:rsid w:val="006154AF"/>
    <w:rsid w:val="00624110"/>
    <w:rsid w:val="00624686"/>
    <w:rsid w:val="00626996"/>
    <w:rsid w:val="00627688"/>
    <w:rsid w:val="00676BD1"/>
    <w:rsid w:val="006A7CDE"/>
    <w:rsid w:val="00706537"/>
    <w:rsid w:val="00706DEF"/>
    <w:rsid w:val="00736D03"/>
    <w:rsid w:val="00745D40"/>
    <w:rsid w:val="0079248A"/>
    <w:rsid w:val="007C63CA"/>
    <w:rsid w:val="007E4955"/>
    <w:rsid w:val="007F4EA6"/>
    <w:rsid w:val="008161C1"/>
    <w:rsid w:val="008425A7"/>
    <w:rsid w:val="008574F1"/>
    <w:rsid w:val="00860D44"/>
    <w:rsid w:val="008911B6"/>
    <w:rsid w:val="008A480C"/>
    <w:rsid w:val="00912FD2"/>
    <w:rsid w:val="009379EE"/>
    <w:rsid w:val="009647BB"/>
    <w:rsid w:val="00982FE4"/>
    <w:rsid w:val="009A1B7D"/>
    <w:rsid w:val="009A4049"/>
    <w:rsid w:val="009C383B"/>
    <w:rsid w:val="009F66C9"/>
    <w:rsid w:val="00A6611C"/>
    <w:rsid w:val="00A670C0"/>
    <w:rsid w:val="00AD46DD"/>
    <w:rsid w:val="00AE3004"/>
    <w:rsid w:val="00AF10C1"/>
    <w:rsid w:val="00AF6062"/>
    <w:rsid w:val="00B00376"/>
    <w:rsid w:val="00B616BA"/>
    <w:rsid w:val="00B6318E"/>
    <w:rsid w:val="00B76171"/>
    <w:rsid w:val="00B94B6C"/>
    <w:rsid w:val="00BA7FE1"/>
    <w:rsid w:val="00BC0860"/>
    <w:rsid w:val="00BD5292"/>
    <w:rsid w:val="00BE7F7D"/>
    <w:rsid w:val="00BF7934"/>
    <w:rsid w:val="00C10A14"/>
    <w:rsid w:val="00C67631"/>
    <w:rsid w:val="00C858D8"/>
    <w:rsid w:val="00C87D5B"/>
    <w:rsid w:val="00CF75F3"/>
    <w:rsid w:val="00D1788A"/>
    <w:rsid w:val="00D22707"/>
    <w:rsid w:val="00D22EE7"/>
    <w:rsid w:val="00D23F8D"/>
    <w:rsid w:val="00D2680A"/>
    <w:rsid w:val="00D2743B"/>
    <w:rsid w:val="00D364AD"/>
    <w:rsid w:val="00D44B2E"/>
    <w:rsid w:val="00D61B67"/>
    <w:rsid w:val="00D62AEE"/>
    <w:rsid w:val="00D73CF3"/>
    <w:rsid w:val="00DA239A"/>
    <w:rsid w:val="00DB68D0"/>
    <w:rsid w:val="00DC2E10"/>
    <w:rsid w:val="00DC6800"/>
    <w:rsid w:val="00DE4FE9"/>
    <w:rsid w:val="00E01F36"/>
    <w:rsid w:val="00E96B22"/>
    <w:rsid w:val="00EA2946"/>
    <w:rsid w:val="00ED3AE1"/>
    <w:rsid w:val="00EF2134"/>
    <w:rsid w:val="00F119CE"/>
    <w:rsid w:val="00F15E60"/>
    <w:rsid w:val="00F2796C"/>
    <w:rsid w:val="00F35240"/>
    <w:rsid w:val="00F516B2"/>
    <w:rsid w:val="00F532D2"/>
    <w:rsid w:val="00F6281D"/>
    <w:rsid w:val="00F80D50"/>
    <w:rsid w:val="00FA184C"/>
    <w:rsid w:val="00FA32D5"/>
    <w:rsid w:val="00FC741B"/>
    <w:rsid w:val="00FD24E2"/>
    <w:rsid w:val="00FD42DB"/>
    <w:rsid w:val="00F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;"/>
  <w15:chartTrackingRefBased/>
  <w15:docId w15:val="{80BDC1A5-49EA-4B00-B65E-127E1C8D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  <w:lang w:val="x-none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x-none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3">
    <w:name w:val="WW8Num2z3"/>
    <w:rPr>
      <w:rFonts w:cs="Times New Roman"/>
      <w:color w:val="000000"/>
      <w:sz w:val="28"/>
      <w:szCs w:val="2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cs="Times New Roman"/>
    </w:rPr>
  </w:style>
  <w:style w:type="character" w:customStyle="1" w:styleId="WW8Num3z3">
    <w:name w:val="WW8Num3z3"/>
    <w:rPr>
      <w:rFonts w:cs="Times New Roman"/>
      <w:color w:val="000000"/>
      <w:sz w:val="28"/>
      <w:szCs w:val="28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cs="Times New Roman"/>
    </w:rPr>
  </w:style>
  <w:style w:type="character" w:customStyle="1" w:styleId="WW8Num4z3">
    <w:name w:val="WW8Num4z3"/>
    <w:rPr>
      <w:rFonts w:cs="Times New Roman"/>
      <w:color w:val="000000"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color w:val="00000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Times New Roman" w:hAnsi="Times New Roman" w:cs="Times New Roman"/>
      <w:sz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sz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Symbol" w:hAnsi="Symbol" w:cs="Symbol"/>
      <w:sz w:val="28"/>
      <w:szCs w:val="28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  <w:color w:val="FF0000"/>
      <w:sz w:val="28"/>
      <w:szCs w:val="28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0">
    <w:name w:val="WW8Num22z0"/>
    <w:rPr>
      <w:rFonts w:ascii="Wingdings" w:hAnsi="Wingdings" w:cs="Wingdings"/>
    </w:rPr>
  </w:style>
  <w:style w:type="character" w:customStyle="1" w:styleId="WW8Num22z1">
    <w:name w:val="WW8Num22z1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Wingdings" w:hAnsi="Wingdings" w:cs="Wingdings"/>
    </w:rPr>
  </w:style>
  <w:style w:type="character" w:customStyle="1" w:styleId="WW8Num27z1">
    <w:name w:val="WW8Num27z1"/>
    <w:rPr>
      <w:rFonts w:ascii="Times New Roman" w:hAnsi="Times New Roman" w:cs="Times New Roman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cs="Times New Roman"/>
    </w:rPr>
  </w:style>
  <w:style w:type="character" w:customStyle="1" w:styleId="WW8Num29z1">
    <w:name w:val="WW8Num29z1"/>
    <w:rPr>
      <w:rFonts w:cs="Times New Roman"/>
    </w:rPr>
  </w:style>
  <w:style w:type="character" w:customStyle="1" w:styleId="WW8Num30z0">
    <w:name w:val="WW8Num30z0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cs="Times New Roman"/>
    </w:rPr>
  </w:style>
  <w:style w:type="character" w:customStyle="1" w:styleId="WW8Num32z3">
    <w:name w:val="WW8Num32z3"/>
    <w:rPr>
      <w:rFonts w:cs="Times New Roman"/>
      <w:color w:val="000000"/>
      <w:sz w:val="28"/>
      <w:szCs w:val="28"/>
    </w:rPr>
  </w:style>
  <w:style w:type="character" w:customStyle="1" w:styleId="10">
    <w:name w:val="Основной шрифт абзаца1"/>
  </w:style>
  <w:style w:type="character" w:styleId="a5">
    <w:name w:val="page number"/>
    <w:basedOn w:val="10"/>
  </w:style>
  <w:style w:type="character" w:customStyle="1" w:styleId="20">
    <w:name w:val="Цитата 2 Знак"/>
    <w:rPr>
      <w:i/>
      <w:iCs/>
      <w:color w:val="404040"/>
      <w:sz w:val="24"/>
      <w:szCs w:val="24"/>
    </w:rPr>
  </w:style>
  <w:style w:type="character" w:customStyle="1" w:styleId="a6">
    <w:name w:val="Нижний колонтитул Знак"/>
    <w:rPr>
      <w:sz w:val="24"/>
      <w:szCs w:val="24"/>
    </w:rPr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rPr>
      <w:rFonts w:ascii="Arial" w:hAnsi="Arial" w:cs="Arial"/>
      <w:b/>
      <w:bCs/>
      <w:sz w:val="26"/>
      <w:szCs w:val="26"/>
    </w:rPr>
  </w:style>
  <w:style w:type="character" w:customStyle="1" w:styleId="Arial10">
    <w:name w:val="Стиль Обычный (веб) + Arial 10 пт полужирный Черный Знак"/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8">
    <w:name w:val="Текст примечания Знак"/>
    <w:basedOn w:val="10"/>
  </w:style>
  <w:style w:type="character" w:customStyle="1" w:styleId="a9">
    <w:name w:val="Тема примечания Знак"/>
    <w:rPr>
      <w:b/>
      <w:bCs/>
    </w:rPr>
  </w:style>
  <w:style w:type="character" w:styleId="aa">
    <w:name w:val="Emphasis"/>
    <w:qFormat/>
    <w:rPr>
      <w:i/>
      <w:iCs/>
    </w:rPr>
  </w:style>
  <w:style w:type="character" w:customStyle="1" w:styleId="ab">
    <w:name w:val="Основной текст с отступом Знак"/>
    <w:rPr>
      <w:rFonts w:eastAsia="Calibri"/>
      <w:lang w:val="x-none"/>
    </w:rPr>
  </w:style>
  <w:style w:type="character" w:customStyle="1" w:styleId="s1">
    <w:name w:val="s1"/>
  </w:style>
  <w:style w:type="character" w:customStyle="1" w:styleId="s2">
    <w:name w:val="s2"/>
  </w:style>
  <w:style w:type="character" w:customStyle="1" w:styleId="s3">
    <w:name w:val="s3"/>
  </w:style>
  <w:style w:type="character" w:customStyle="1" w:styleId="s4">
    <w:name w:val="s4"/>
  </w:style>
  <w:style w:type="character" w:customStyle="1" w:styleId="s5">
    <w:name w:val="s5"/>
  </w:style>
  <w:style w:type="character" w:customStyle="1" w:styleId="12">
    <w:name w:val="Заголовок 1 Знак"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40">
    <w:name w:val="Заголовок 4 Знак"/>
    <w:rPr>
      <w:rFonts w:ascii="Calibri" w:hAnsi="Calibri" w:cs="Calibri"/>
      <w:b/>
      <w:bCs/>
      <w:sz w:val="28"/>
      <w:szCs w:val="28"/>
    </w:rPr>
  </w:style>
  <w:style w:type="character" w:customStyle="1" w:styleId="21">
    <w:name w:val="Основной текст 2 Знак"/>
    <w:basedOn w:val="10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c">
    <w:name w:val="Текст сноски Знак"/>
    <w:basedOn w:val="10"/>
  </w:style>
  <w:style w:type="character" w:customStyle="1" w:styleId="ad">
    <w:name w:val="Символ сноски"/>
    <w:rPr>
      <w:vertAlign w:val="superscript"/>
    </w:rPr>
  </w:style>
  <w:style w:type="character" w:customStyle="1" w:styleId="13">
    <w:name w:val="Текст сноски Знак1"/>
  </w:style>
  <w:style w:type="character" w:customStyle="1" w:styleId="110">
    <w:name w:val="Заголовок 1 Знак1"/>
    <w:rPr>
      <w:rFonts w:ascii="Times New Roman" w:eastAsia="Times New Roman" w:hAnsi="Times New Roman" w:cs="Arial"/>
      <w:b/>
      <w:bCs/>
      <w:kern w:val="2"/>
      <w:sz w:val="28"/>
      <w:szCs w:val="32"/>
    </w:rPr>
  </w:style>
  <w:style w:type="character" w:customStyle="1" w:styleId="22">
    <w:name w:val="Основной текст с отступом 2 Знак"/>
    <w:rPr>
      <w:sz w:val="24"/>
      <w:szCs w:val="24"/>
    </w:rPr>
  </w:style>
  <w:style w:type="character" w:styleId="ae">
    <w:name w:val="Hyperlink"/>
    <w:rPr>
      <w:color w:val="0000FF"/>
      <w:u w:val="single"/>
    </w:rPr>
  </w:style>
  <w:style w:type="character" w:customStyle="1" w:styleId="af">
    <w:name w:val="Верхний колонтитул Знак"/>
    <w:rPr>
      <w:sz w:val="24"/>
      <w:szCs w:val="24"/>
    </w:rPr>
  </w:style>
  <w:style w:type="character" w:customStyle="1" w:styleId="af0">
    <w:name w:val="Абзац списка Знак"/>
    <w:rPr>
      <w:sz w:val="24"/>
      <w:szCs w:val="24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f1">
    <w:name w:val="List"/>
    <w:basedOn w:val="a1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a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4">
    <w:name w:val="header"/>
    <w:basedOn w:val="a"/>
    <w:pPr>
      <w:tabs>
        <w:tab w:val="center" w:pos="4677"/>
        <w:tab w:val="right" w:pos="9355"/>
      </w:tabs>
    </w:pPr>
  </w:style>
  <w:style w:type="paragraph" w:styleId="23">
    <w:name w:val="Quote"/>
    <w:basedOn w:val="a"/>
    <w:next w:val="a"/>
    <w:qFormat/>
    <w:pPr>
      <w:spacing w:before="200" w:after="160"/>
      <w:ind w:left="864" w:right="864"/>
      <w:jc w:val="center"/>
    </w:pPr>
    <w:rPr>
      <w:i/>
      <w:iCs/>
      <w:color w:val="404040"/>
      <w:lang w:val="x-none"/>
    </w:rPr>
  </w:style>
  <w:style w:type="paragraph" w:styleId="af5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6">
    <w:name w:val="List Paragraph"/>
    <w:basedOn w:val="a"/>
    <w:qFormat/>
    <w:pPr>
      <w:ind w:left="708"/>
    </w:pPr>
  </w:style>
  <w:style w:type="paragraph" w:styleId="af7">
    <w:name w:val="Balloon Text"/>
    <w:basedOn w:val="a"/>
    <w:rPr>
      <w:rFonts w:ascii="Segoe UI" w:hAnsi="Segoe UI" w:cs="Segoe UI"/>
      <w:sz w:val="18"/>
      <w:szCs w:val="18"/>
      <w:lang w:val="x-none"/>
    </w:rPr>
  </w:style>
  <w:style w:type="paragraph" w:styleId="af8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9">
    <w:name w:val="annotation subject"/>
    <w:basedOn w:val="15"/>
    <w:next w:val="15"/>
    <w:rPr>
      <w:b/>
      <w:bCs/>
      <w:lang w:val="x-none"/>
    </w:rPr>
  </w:style>
  <w:style w:type="paragraph" w:styleId="afa">
    <w:name w:val="Body Text Indent"/>
    <w:basedOn w:val="a"/>
    <w:pPr>
      <w:ind w:firstLine="720"/>
    </w:pPr>
    <w:rPr>
      <w:rFonts w:eastAsia="Calibri"/>
      <w:sz w:val="20"/>
      <w:szCs w:val="20"/>
      <w:lang w:val="x-none"/>
    </w:rPr>
  </w:style>
  <w:style w:type="paragraph" w:customStyle="1" w:styleId="p1">
    <w:name w:val="p1"/>
    <w:basedOn w:val="a"/>
    <w:pPr>
      <w:spacing w:before="280" w:after="280"/>
    </w:pPr>
  </w:style>
  <w:style w:type="paragraph" w:customStyle="1" w:styleId="p2">
    <w:name w:val="p2"/>
    <w:basedOn w:val="a"/>
    <w:pPr>
      <w:spacing w:before="280" w:after="280"/>
    </w:pPr>
  </w:style>
  <w:style w:type="paragraph" w:customStyle="1" w:styleId="p3">
    <w:name w:val="p3"/>
    <w:basedOn w:val="a"/>
    <w:pPr>
      <w:spacing w:before="280" w:after="280"/>
    </w:pPr>
  </w:style>
  <w:style w:type="paragraph" w:customStyle="1" w:styleId="p4">
    <w:name w:val="p4"/>
    <w:basedOn w:val="a"/>
    <w:pPr>
      <w:spacing w:before="280" w:after="280"/>
    </w:pPr>
  </w:style>
  <w:style w:type="paragraph" w:customStyle="1" w:styleId="p5">
    <w:name w:val="p5"/>
    <w:basedOn w:val="a"/>
    <w:pPr>
      <w:spacing w:before="280" w:after="280"/>
    </w:pPr>
  </w:style>
  <w:style w:type="paragraph" w:customStyle="1" w:styleId="p6">
    <w:name w:val="p6"/>
    <w:basedOn w:val="a"/>
    <w:pPr>
      <w:spacing w:before="280" w:after="280"/>
    </w:pPr>
  </w:style>
  <w:style w:type="paragraph" w:customStyle="1" w:styleId="p7">
    <w:name w:val="p7"/>
    <w:basedOn w:val="a"/>
    <w:pPr>
      <w:spacing w:before="280" w:after="280"/>
    </w:pPr>
  </w:style>
  <w:style w:type="paragraph" w:customStyle="1" w:styleId="p8">
    <w:name w:val="p8"/>
    <w:basedOn w:val="a"/>
    <w:pPr>
      <w:spacing w:before="280" w:after="280"/>
    </w:pPr>
  </w:style>
  <w:style w:type="paragraph" w:customStyle="1" w:styleId="p10">
    <w:name w:val="p10"/>
    <w:basedOn w:val="a"/>
    <w:pPr>
      <w:spacing w:before="280" w:after="280"/>
    </w:pPr>
  </w:style>
  <w:style w:type="paragraph" w:customStyle="1" w:styleId="210">
    <w:name w:val="Основной текст 21"/>
    <w:basedOn w:val="a"/>
    <w:pPr>
      <w:spacing w:after="120" w:line="480" w:lineRule="auto"/>
    </w:pPr>
    <w:rPr>
      <w:sz w:val="20"/>
      <w:szCs w:val="20"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"/>
    <w:basedOn w:val="a"/>
    <w:pPr>
      <w:ind w:right="-96" w:firstLine="567"/>
      <w:jc w:val="center"/>
    </w:pPr>
    <w:rPr>
      <w:b/>
      <w:sz w:val="28"/>
      <w:szCs w:val="20"/>
    </w:rPr>
  </w:style>
  <w:style w:type="paragraph" w:styleId="afb">
    <w:name w:val="footnote text"/>
    <w:basedOn w:val="a"/>
    <w:rPr>
      <w:sz w:val="20"/>
      <w:szCs w:val="20"/>
    </w:rPr>
  </w:style>
  <w:style w:type="paragraph" w:customStyle="1" w:styleId="NormalANX">
    <w:name w:val="NormalANX"/>
    <w:basedOn w:val="a"/>
    <w:pPr>
      <w:spacing w:before="240" w:after="240" w:line="360" w:lineRule="auto"/>
      <w:ind w:firstLine="720"/>
      <w:jc w:val="both"/>
    </w:pPr>
    <w:rPr>
      <w:sz w:val="28"/>
      <w:szCs w:val="20"/>
    </w:rPr>
  </w:style>
  <w:style w:type="paragraph" w:customStyle="1" w:styleId="afc">
    <w:name w:val="Мой стиль Знак Знак"/>
    <w:basedOn w:val="a"/>
    <w:pPr>
      <w:ind w:firstLine="567"/>
      <w:jc w:val="both"/>
    </w:pPr>
    <w:rPr>
      <w:szCs w:val="20"/>
    </w:rPr>
  </w:style>
  <w:style w:type="paragraph" w:customStyle="1" w:styleId="16">
    <w:name w:val="Название объекта1"/>
    <w:basedOn w:val="a"/>
    <w:next w:val="a"/>
    <w:rPr>
      <w:b/>
      <w:bCs/>
      <w:sz w:val="20"/>
      <w:szCs w:val="20"/>
    </w:rPr>
  </w:style>
  <w:style w:type="paragraph" w:customStyle="1" w:styleId="211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styleId="afd">
    <w:name w:val="Normal (Web)"/>
    <w:basedOn w:val="a"/>
    <w:pPr>
      <w:spacing w:before="280" w:after="280"/>
    </w:pPr>
    <w:rPr>
      <w:color w:val="000000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ParaAttribute1">
    <w:name w:val="ParaAttribute1"/>
    <w:uiPriority w:val="99"/>
    <w:rsid w:val="007E4955"/>
    <w:pPr>
      <w:widowControl w:val="0"/>
      <w:wordWrap w:val="0"/>
      <w:ind w:firstLine="540"/>
      <w:jc w:val="center"/>
    </w:pPr>
    <w:rPr>
      <w:rFonts w:eastAsia="Batang"/>
    </w:rPr>
  </w:style>
  <w:style w:type="character" w:customStyle="1" w:styleId="CharAttribute2">
    <w:name w:val="CharAttribute2"/>
    <w:uiPriority w:val="99"/>
    <w:rsid w:val="007E4955"/>
    <w:rPr>
      <w:rFonts w:ascii="Times New Roman" w:eastAsia="Times New Roman"/>
      <w:b/>
      <w:sz w:val="28"/>
    </w:rPr>
  </w:style>
  <w:style w:type="character" w:customStyle="1" w:styleId="CharAttribute3">
    <w:name w:val="CharAttribute3"/>
    <w:uiPriority w:val="99"/>
    <w:rsid w:val="007E4955"/>
    <w:rPr>
      <w:rFonts w:ascii="Times New Roman" w:eastAsia="Times New Roman"/>
      <w:sz w:val="28"/>
      <w:u w:val="single"/>
    </w:rPr>
  </w:style>
  <w:style w:type="paragraph" w:customStyle="1" w:styleId="Default">
    <w:name w:val="Default"/>
    <w:rsid w:val="005A40A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ff0">
    <w:name w:val="Table Grid"/>
    <w:basedOn w:val="a3"/>
    <w:uiPriority w:val="39"/>
    <w:rsid w:val="00DC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365949" TargetMode="External"/><Relationship Id="rId13" Type="http://schemas.openxmlformats.org/officeDocument/2006/relationships/hyperlink" Target="https://kanskiy-rayon.gosuslugi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A9B345FB907856505D58410DCAECE10870301BF75C9E4F3DF50F4DA87e4E3H" TargetMode="External"/><Relationship Id="rId17" Type="http://schemas.openxmlformats.org/officeDocument/2006/relationships/hyperlink" Target="http://kansk-adm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nskiy-rayon.gosuslugi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A9B345FB907856505D58410DCAECE10870302B676C9E4F3DF50F4DA87434A16912826DA1DeBE4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ansk-adm.ru/files/1_%D0%93%D0%BE%D1%80%D1%81%D0%BE%D0%B2%D0%B5%D1%82/%D1%80%D0%B5%D0%B7%D1%83%D0%BB%D1%8C%D1%82%D0%B0%D1%82%20%D1%81%D0%B5%D1%81%D1%81%D0%B8%D0%B8/4-33-17-11-2025.docx" TargetMode="External"/><Relationship Id="rId10" Type="http://schemas.openxmlformats.org/officeDocument/2006/relationships/hyperlink" Target="https://kanskiy-rayon.gosuslugi.ru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kanskiy-rayon.gosuslugi.ru" TargetMode="External"/><Relationship Id="rId14" Type="http://schemas.openxmlformats.org/officeDocument/2006/relationships/hyperlink" Target="http://kansk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1685-421F-4B78-95D2-0819256AA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6452</Words>
  <Characters>36778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"Бюджетный кодекс Российской Федерации" от 31.07.1998 N 145-ФЗ(ред. от 29.11.2021)</vt:lpstr>
    </vt:vector>
  </TitlesOfParts>
  <Company/>
  <LinksUpToDate>false</LinksUpToDate>
  <CharactersWithSpaces>43144</CharactersWithSpaces>
  <SharedDoc>false</SharedDoc>
  <HLinks>
    <vt:vector size="60" baseType="variant">
      <vt:variant>
        <vt:i4>1310729</vt:i4>
      </vt:variant>
      <vt:variant>
        <vt:i4>27</vt:i4>
      </vt:variant>
      <vt:variant>
        <vt:i4>0</vt:i4>
      </vt:variant>
      <vt:variant>
        <vt:i4>5</vt:i4>
      </vt:variant>
      <vt:variant>
        <vt:lpwstr>http://kansk-adm.ru/</vt:lpwstr>
      </vt:variant>
      <vt:variant>
        <vt:lpwstr/>
      </vt:variant>
      <vt:variant>
        <vt:i4>2949179</vt:i4>
      </vt:variant>
      <vt:variant>
        <vt:i4>24</vt:i4>
      </vt:variant>
      <vt:variant>
        <vt:i4>0</vt:i4>
      </vt:variant>
      <vt:variant>
        <vt:i4>5</vt:i4>
      </vt:variant>
      <vt:variant>
        <vt:lpwstr>https://kanskiy-rayon.gosuslugi.ru/</vt:lpwstr>
      </vt:variant>
      <vt:variant>
        <vt:lpwstr/>
      </vt:variant>
      <vt:variant>
        <vt:i4>6553625</vt:i4>
      </vt:variant>
      <vt:variant>
        <vt:i4>21</vt:i4>
      </vt:variant>
      <vt:variant>
        <vt:i4>0</vt:i4>
      </vt:variant>
      <vt:variant>
        <vt:i4>5</vt:i4>
      </vt:variant>
      <vt:variant>
        <vt:lpwstr>http://kansk-adm.ru/files/1_%D0%93%D0%BE%D1%80%D1%81%D0%BE%D0%B2%D0%B5%D1%82/%D1%80%D0%B5%D0%B7%D1%83%D0%BB%D1%8C%D1%82%D0%B0%D1%82 %D1%81%D0%B5%D1%81%D1%81%D0%B8%D0%B8/4-33-17-11-2025.docx</vt:lpwstr>
      </vt:variant>
      <vt:variant>
        <vt:lpwstr/>
      </vt:variant>
      <vt:variant>
        <vt:i4>1310729</vt:i4>
      </vt:variant>
      <vt:variant>
        <vt:i4>18</vt:i4>
      </vt:variant>
      <vt:variant>
        <vt:i4>0</vt:i4>
      </vt:variant>
      <vt:variant>
        <vt:i4>5</vt:i4>
      </vt:variant>
      <vt:variant>
        <vt:lpwstr>http://kansk-adm.ru/</vt:lpwstr>
      </vt:variant>
      <vt:variant>
        <vt:lpwstr/>
      </vt:variant>
      <vt:variant>
        <vt:i4>2949179</vt:i4>
      </vt:variant>
      <vt:variant>
        <vt:i4>15</vt:i4>
      </vt:variant>
      <vt:variant>
        <vt:i4>0</vt:i4>
      </vt:variant>
      <vt:variant>
        <vt:i4>5</vt:i4>
      </vt:variant>
      <vt:variant>
        <vt:lpwstr>https://kanskiy-rayon.gosuslugi.ru/</vt:lpwstr>
      </vt:variant>
      <vt:variant>
        <vt:lpwstr/>
      </vt:variant>
      <vt:variant>
        <vt:i4>4653058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consultantplus://offline/ref=DA9B345FB907856505D58410DCAECE10870301BF75C9E4F3DF50F4DA87e4E3H</vt:lpwstr>
      </vt:variant>
      <vt:variant>
        <vt:lpwstr/>
      </vt:variant>
      <vt:variant>
        <vt:i4>1704029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consultantplus://offline/ref=DA9B345FB907856505D58410DCAECE10870302B676C9E4F3DF50F4DA87434A16912826DA1DeBE4H</vt:lpwstr>
      </vt:variant>
      <vt:variant>
        <vt:lpwstr/>
      </vt:variant>
      <vt:variant>
        <vt:i4>2949179</vt:i4>
      </vt:variant>
      <vt:variant>
        <vt:i4>6</vt:i4>
      </vt:variant>
      <vt:variant>
        <vt:i4>0</vt:i4>
      </vt:variant>
      <vt:variant>
        <vt:i4>5</vt:i4>
      </vt:variant>
      <vt:variant>
        <vt:lpwstr>https://kanskiy-rayon.gosuslugi.ru/</vt:lpwstr>
      </vt:variant>
      <vt:variant>
        <vt:lpwstr/>
      </vt:variant>
      <vt:variant>
        <vt:i4>2949179</vt:i4>
      </vt:variant>
      <vt:variant>
        <vt:i4>3</vt:i4>
      </vt:variant>
      <vt:variant>
        <vt:i4>0</vt:i4>
      </vt:variant>
      <vt:variant>
        <vt:i4>5</vt:i4>
      </vt:variant>
      <vt:variant>
        <vt:lpwstr>https://kanskiy-rayon.gosuslugi.ru/</vt:lpwstr>
      </vt:variant>
      <vt:variant>
        <vt:lpwstr/>
      </vt:variant>
      <vt:variant>
        <vt:i4>6553636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https://login.consultant.ru/link/?req=doc&amp;base=RLAW123&amp;n=365949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"Бюджетный кодекс Российской Федерации" от 31.07.1998 N 145-ФЗ(ред. от 29.11.2021)</dc:title>
  <dc:subject/>
  <dc:creator>Zver</dc:creator>
  <cp:keywords/>
  <cp:lastModifiedBy>Учетная запись Майкрософт</cp:lastModifiedBy>
  <cp:revision>2</cp:revision>
  <cp:lastPrinted>2025-12-10T01:38:00Z</cp:lastPrinted>
  <dcterms:created xsi:type="dcterms:W3CDTF">2026-03-11T04:54:00Z</dcterms:created>
  <dcterms:modified xsi:type="dcterms:W3CDTF">2026-03-11T04:54:00Z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4021.00.31</vt:lpwstr>
  </property>
</Properties>
</file>