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0A126F">
      <w:pPr>
        <w:pStyle w:val="1"/>
        <w:keepNext w:val="0"/>
        <w:suppressLineNumbers/>
        <w:jc w:val="center"/>
        <w:rPr>
          <w:color w:val="FF0000"/>
          <w:sz w:val="28"/>
        </w:rPr>
      </w:pPr>
      <w:bookmarkStart w:id="0" w:name="_GoBack"/>
      <w:bookmarkEnd w:id="0"/>
      <w:r>
        <w:rPr>
          <w:noProof/>
          <w:color w:val="FF0000"/>
          <w:lang w:val="ru-RU" w:eastAsia="ru-RU"/>
        </w:rPr>
        <w:drawing>
          <wp:inline distT="0" distB="0" distL="0" distR="0">
            <wp:extent cx="598805" cy="7296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78" t="-789" r="-978" b="-7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7296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A126F">
      <w:pPr>
        <w:suppressLineNumbers/>
        <w:jc w:val="center"/>
        <w:rPr>
          <w:b/>
          <w:color w:val="FF0000"/>
          <w:sz w:val="28"/>
          <w:szCs w:val="32"/>
        </w:rPr>
      </w:pPr>
    </w:p>
    <w:p w:rsidR="00000000" w:rsidRDefault="000A126F">
      <w:pPr>
        <w:suppressLineNumbers/>
        <w:jc w:val="center"/>
      </w:pPr>
      <w:r>
        <w:rPr>
          <w:b/>
          <w:sz w:val="36"/>
          <w:szCs w:val="36"/>
        </w:rPr>
        <w:t>Контрольно – счетная комиссия г. Канска</w:t>
      </w:r>
    </w:p>
    <w:p w:rsidR="00000000" w:rsidRDefault="000A126F">
      <w:pPr>
        <w:pStyle w:val="p1"/>
        <w:suppressLineNumbers/>
        <w:spacing w:before="0" w:after="0"/>
        <w:jc w:val="center"/>
        <w:rPr>
          <w:b/>
          <w:sz w:val="36"/>
          <w:szCs w:val="36"/>
        </w:rPr>
      </w:pPr>
    </w:p>
    <w:p w:rsidR="00000000" w:rsidRDefault="000A126F">
      <w:pPr>
        <w:pStyle w:val="p1"/>
        <w:suppressLineNumbers/>
        <w:spacing w:before="0" w:after="0"/>
        <w:jc w:val="center"/>
      </w:pPr>
      <w:r>
        <w:rPr>
          <w:rStyle w:val="s1"/>
          <w:b/>
          <w:sz w:val="36"/>
          <w:szCs w:val="36"/>
        </w:rPr>
        <w:t>Заключение</w:t>
      </w:r>
    </w:p>
    <w:p w:rsidR="00000000" w:rsidRDefault="000A126F">
      <w:pPr>
        <w:pStyle w:val="p1"/>
        <w:suppressLineNumbers/>
        <w:spacing w:before="0" w:after="0"/>
      </w:pPr>
    </w:p>
    <w:p w:rsidR="00000000" w:rsidRDefault="000A126F">
      <w:pPr>
        <w:pStyle w:val="p1"/>
        <w:suppressLineNumbers/>
        <w:spacing w:before="0" w:after="0"/>
      </w:pPr>
      <w:r>
        <w:rPr>
          <w:rStyle w:val="s1"/>
          <w:b/>
          <w:sz w:val="28"/>
          <w:szCs w:val="28"/>
        </w:rPr>
        <w:t xml:space="preserve">г. Канск                                                   </w:t>
      </w:r>
      <w:r>
        <w:rPr>
          <w:rStyle w:val="s1"/>
          <w:b/>
          <w:color w:val="FF0000"/>
          <w:sz w:val="28"/>
          <w:szCs w:val="28"/>
        </w:rPr>
        <w:t xml:space="preserve">                                             </w:t>
      </w:r>
      <w:r>
        <w:rPr>
          <w:rStyle w:val="s1"/>
          <w:b/>
          <w:color w:val="000000"/>
          <w:sz w:val="28"/>
          <w:szCs w:val="28"/>
        </w:rPr>
        <w:t>06.1</w:t>
      </w:r>
      <w:r>
        <w:rPr>
          <w:rStyle w:val="s1"/>
          <w:b/>
          <w:sz w:val="28"/>
          <w:szCs w:val="28"/>
        </w:rPr>
        <w:t>2.2021 г.</w:t>
      </w:r>
    </w:p>
    <w:p w:rsidR="00000000" w:rsidRDefault="000A126F">
      <w:pPr>
        <w:pStyle w:val="p1"/>
        <w:suppressLineNumbers/>
        <w:spacing w:before="0" w:after="0"/>
      </w:pPr>
      <w:r>
        <w:rPr>
          <w:rFonts w:ascii="Arial" w:hAnsi="Arial" w:cs="Arial"/>
          <w:vanish/>
          <w:color w:val="333333"/>
          <w:sz w:val="18"/>
          <w:szCs w:val="18"/>
        </w:rPr>
        <w:t xml:space="preserve">Тесто: Мука — 3,5ст Вода (кипяток) — 1 ст Раст. масло — 4 ст.л Сахар — 1 ч.л Соль </w:t>
      </w:r>
      <w:r>
        <w:rPr>
          <w:rFonts w:ascii="Arial" w:hAnsi="Arial" w:cs="Arial"/>
          <w:vanish/>
          <w:color w:val="333333"/>
          <w:sz w:val="18"/>
          <w:szCs w:val="18"/>
        </w:rPr>
        <w:t>— 1 ч.л Начинка: Помидоры — 5 шт Брынза (или творог) — 200 г Чеснок — 2 зуб Зелень Соль</w:t>
      </w:r>
    </w:p>
    <w:p w:rsidR="00000000" w:rsidRDefault="000A126F">
      <w:pPr>
        <w:pStyle w:val="p1"/>
        <w:suppressLineNumbers/>
        <w:spacing w:before="0" w:after="0"/>
        <w:jc w:val="center"/>
      </w:pPr>
      <w:r>
        <w:rPr>
          <w:rStyle w:val="s1"/>
          <w:b/>
          <w:sz w:val="28"/>
          <w:szCs w:val="28"/>
        </w:rPr>
        <w:t>на проект решения Канского городского Совета депутатов «О бюджете города Канска на 2022 год и плановый период 2023 - 2024 годов»</w:t>
      </w:r>
    </w:p>
    <w:p w:rsidR="00000000" w:rsidRDefault="000A126F">
      <w:pPr>
        <w:pStyle w:val="p1"/>
        <w:suppressLineNumbers/>
        <w:spacing w:before="0" w:after="0"/>
        <w:jc w:val="center"/>
      </w:pPr>
    </w:p>
    <w:p w:rsidR="00000000" w:rsidRDefault="000A126F">
      <w:pPr>
        <w:ind w:firstLine="709"/>
        <w:jc w:val="both"/>
      </w:pPr>
      <w:r>
        <w:rPr>
          <w:rFonts w:ascii="Arial" w:hAnsi="Arial" w:cs="Arial"/>
          <w:vanish/>
          <w:color w:val="333333"/>
          <w:sz w:val="18"/>
          <w:szCs w:val="18"/>
        </w:rPr>
        <w:t>Тесто: Мука — 3,5ст Вода (кипяток) — 1</w:t>
      </w:r>
      <w:r>
        <w:rPr>
          <w:rFonts w:ascii="Arial" w:hAnsi="Arial" w:cs="Arial"/>
          <w:vanish/>
          <w:color w:val="333333"/>
          <w:sz w:val="18"/>
          <w:szCs w:val="18"/>
        </w:rPr>
        <w:t xml:space="preserve"> ст Раст. масло — 4 ст.л Сахар — 1 ч.л Соль — 1 ч.л Начинка: Помидоры — 5 шт Брынза (или творог) — 200 г Чеснок — 2 зуб Зелень Соль</w:t>
      </w:r>
      <w:r>
        <w:rPr>
          <w:vanish/>
          <w:color w:val="FF0000"/>
          <w:sz w:val="28"/>
          <w:szCs w:val="28"/>
        </w:rPr>
        <w:t>Заключение</w:t>
      </w:r>
      <w:r>
        <w:rPr>
          <w:rFonts w:ascii="Arial" w:hAnsi="Arial" w:cs="Arial"/>
          <w:vanish/>
          <w:color w:val="333333"/>
          <w:sz w:val="18"/>
          <w:szCs w:val="18"/>
        </w:rPr>
        <w:t xml:space="preserve"> - </w:t>
      </w:r>
      <w:r>
        <w:rPr>
          <w:vanish/>
          <w:color w:val="333333"/>
          <w:sz w:val="28"/>
          <w:szCs w:val="28"/>
          <w:highlight w:val="yellow"/>
        </w:rPr>
        <w:t>пропустили слово</w:t>
      </w:r>
      <w:r>
        <w:rPr>
          <w:rFonts w:ascii="Arial" w:hAnsi="Arial" w:cs="Arial"/>
          <w:vanish/>
          <w:color w:val="333333"/>
          <w:sz w:val="18"/>
          <w:szCs w:val="18"/>
        </w:rPr>
        <w:t xml:space="preserve"> </w:t>
      </w:r>
      <w:r>
        <w:rPr>
          <w:rStyle w:val="s1"/>
          <w:sz w:val="28"/>
          <w:szCs w:val="28"/>
        </w:rPr>
        <w:t>Контрольно-счетной комиссией города Канска в соответствии                    со статьёй 157 Бюд</w:t>
      </w:r>
      <w:r>
        <w:rPr>
          <w:rStyle w:val="s1"/>
          <w:sz w:val="28"/>
          <w:szCs w:val="28"/>
        </w:rPr>
        <w:t>жетного Кодекса Российской Федерации (далее по тексту БК РФ) и Решения Канского городского Совета депутатов от 15.03.2012                  № 31-175 «О положении о Контрольно-счетной комиссии города Канска», подготовлено заключение на проект решения «О бюдж</w:t>
      </w:r>
      <w:r>
        <w:rPr>
          <w:rStyle w:val="s1"/>
          <w:sz w:val="28"/>
          <w:szCs w:val="28"/>
        </w:rPr>
        <w:t xml:space="preserve">ете города Канска                на </w:t>
      </w:r>
      <w:r>
        <w:rPr>
          <w:sz w:val="28"/>
          <w:szCs w:val="28"/>
        </w:rPr>
        <w:t>2022 год и плановый период 2023-2024 годов»</w:t>
      </w:r>
      <w:r>
        <w:rPr>
          <w:rStyle w:val="s1"/>
          <w:sz w:val="28"/>
          <w:szCs w:val="28"/>
        </w:rPr>
        <w:t xml:space="preserve"> (далее по тексту проект решения, проект бюджета). </w:t>
      </w:r>
    </w:p>
    <w:p w:rsidR="00000000" w:rsidRDefault="000A126F">
      <w:pPr>
        <w:ind w:firstLine="708"/>
        <w:jc w:val="both"/>
      </w:pPr>
      <w:r>
        <w:rPr>
          <w:rStyle w:val="s1"/>
          <w:sz w:val="28"/>
          <w:szCs w:val="28"/>
        </w:rPr>
        <w:t>Проект бюджета представлен без нарушения срока (письмо                               от 09.11.2021 № 4559 «О направлении бюдж</w:t>
      </w:r>
      <w:r>
        <w:rPr>
          <w:rStyle w:val="s1"/>
          <w:sz w:val="28"/>
          <w:szCs w:val="28"/>
        </w:rPr>
        <w:t>етного послания», входящий                от 15.11.2021  № 72/01-19) в Контрольно-счетную комиссию, установленный ст. 37 Решения Канского городского Совета депутатов от 20.02.2008             № 41-409 «О положении о бюджетном процессе в городе Канске».</w:t>
      </w:r>
    </w:p>
    <w:p w:rsidR="00000000" w:rsidRDefault="000A126F">
      <w:pPr>
        <w:ind w:firstLine="708"/>
        <w:jc w:val="both"/>
      </w:pPr>
      <w:r>
        <w:rPr>
          <w:sz w:val="28"/>
          <w:szCs w:val="28"/>
        </w:rPr>
        <w:t>В с</w:t>
      </w:r>
      <w:r>
        <w:rPr>
          <w:sz w:val="28"/>
          <w:szCs w:val="28"/>
        </w:rPr>
        <w:t>оответствии со ст. 169 БК РФ и ст. 1</w:t>
      </w:r>
      <w:r>
        <w:rPr>
          <w:rStyle w:val="s1"/>
          <w:sz w:val="28"/>
          <w:szCs w:val="28"/>
        </w:rPr>
        <w:t xml:space="preserve"> Решения Канского городского Совета депутатов от 20.02.2008 № 41-409 «О положении о бюджетном процессе в городе Канске» </w:t>
      </w:r>
      <w:r>
        <w:rPr>
          <w:sz w:val="28"/>
          <w:szCs w:val="28"/>
        </w:rPr>
        <w:t xml:space="preserve">проект бюджета сформирован на три года:                     на очередной </w:t>
      </w:r>
      <w:r>
        <w:rPr>
          <w:rStyle w:val="s1"/>
          <w:sz w:val="28"/>
          <w:szCs w:val="28"/>
        </w:rPr>
        <w:t xml:space="preserve">2022 год и плановый период </w:t>
      </w:r>
      <w:r>
        <w:rPr>
          <w:rStyle w:val="s1"/>
          <w:sz w:val="28"/>
          <w:szCs w:val="28"/>
        </w:rPr>
        <w:t>2023-2024 годов</w:t>
      </w:r>
      <w:r>
        <w:rPr>
          <w:sz w:val="28"/>
          <w:szCs w:val="28"/>
        </w:rPr>
        <w:t>.</w:t>
      </w:r>
    </w:p>
    <w:p w:rsidR="00000000" w:rsidRDefault="000A126F">
      <w:pPr>
        <w:ind w:firstLine="708"/>
        <w:jc w:val="both"/>
      </w:pPr>
      <w:r>
        <w:rPr>
          <w:rStyle w:val="s1"/>
          <w:sz w:val="28"/>
          <w:szCs w:val="28"/>
        </w:rPr>
        <w:t>Заключение составлено на основании следующих документов                 и материалов, представленных Администрацией города Канска                        в Контрольно-счетную комиссию города Канска:</w:t>
      </w:r>
      <w:r>
        <w:rPr>
          <w:rStyle w:val="s1"/>
          <w:b/>
          <w:sz w:val="28"/>
          <w:szCs w:val="28"/>
        </w:rPr>
        <w:t xml:space="preserve"> </w:t>
      </w:r>
    </w:p>
    <w:p w:rsidR="00000000" w:rsidRDefault="000A126F">
      <w:pPr>
        <w:ind w:firstLine="709"/>
        <w:jc w:val="both"/>
      </w:pPr>
      <w:r>
        <w:rPr>
          <w:rStyle w:val="s1"/>
          <w:sz w:val="28"/>
          <w:szCs w:val="28"/>
        </w:rPr>
        <w:t>- проекта решения Канского городского Со</w:t>
      </w:r>
      <w:r>
        <w:rPr>
          <w:rStyle w:val="s1"/>
          <w:sz w:val="28"/>
          <w:szCs w:val="28"/>
        </w:rPr>
        <w:t xml:space="preserve">вета депутатов «О бюджете города Канска на </w:t>
      </w:r>
      <w:r>
        <w:rPr>
          <w:sz w:val="28"/>
          <w:szCs w:val="28"/>
        </w:rPr>
        <w:t>2022 год и плановый период 2023-2024 годов»</w:t>
      </w:r>
      <w:r>
        <w:rPr>
          <w:rStyle w:val="s1"/>
          <w:sz w:val="28"/>
          <w:szCs w:val="28"/>
        </w:rPr>
        <w:t xml:space="preserve">                              (с приложениями);</w:t>
      </w:r>
    </w:p>
    <w:p w:rsidR="00000000" w:rsidRDefault="000A126F">
      <w:pPr>
        <w:ind w:firstLine="709"/>
        <w:jc w:val="both"/>
      </w:pPr>
      <w:r>
        <w:rPr>
          <w:rStyle w:val="s1"/>
          <w:sz w:val="28"/>
          <w:szCs w:val="28"/>
        </w:rPr>
        <w:t xml:space="preserve">- пояснительной записки к проекту решения Канского городского Совета депутатов «О бюджете города Канска на </w:t>
      </w:r>
      <w:r>
        <w:rPr>
          <w:sz w:val="28"/>
          <w:szCs w:val="28"/>
        </w:rPr>
        <w:t>2022 год и план</w:t>
      </w:r>
      <w:r>
        <w:rPr>
          <w:sz w:val="28"/>
          <w:szCs w:val="28"/>
        </w:rPr>
        <w:t>овый период 2023-2024 годов»</w:t>
      </w:r>
      <w:r>
        <w:rPr>
          <w:rStyle w:val="s1"/>
          <w:sz w:val="28"/>
          <w:szCs w:val="28"/>
        </w:rPr>
        <w:t xml:space="preserve">; </w:t>
      </w:r>
    </w:p>
    <w:p w:rsidR="00000000" w:rsidRDefault="000A126F">
      <w:pPr>
        <w:pStyle w:val="p1"/>
        <w:suppressLineNumbers/>
        <w:spacing w:before="0" w:after="0"/>
        <w:ind w:firstLine="709"/>
        <w:jc w:val="both"/>
      </w:pPr>
      <w:r>
        <w:rPr>
          <w:rStyle w:val="s1"/>
          <w:sz w:val="28"/>
          <w:szCs w:val="28"/>
        </w:rPr>
        <w:t xml:space="preserve">- основных направлений бюджетной и налоговой политики на </w:t>
      </w:r>
      <w:r>
        <w:rPr>
          <w:sz w:val="28"/>
          <w:szCs w:val="28"/>
        </w:rPr>
        <w:t>2022 год и плановый период 2023-2024 годов</w:t>
      </w:r>
      <w:r>
        <w:rPr>
          <w:rStyle w:val="s1"/>
          <w:sz w:val="28"/>
          <w:szCs w:val="28"/>
        </w:rPr>
        <w:t>;</w:t>
      </w:r>
    </w:p>
    <w:p w:rsidR="00000000" w:rsidRDefault="000A126F">
      <w:pPr>
        <w:pStyle w:val="p1"/>
        <w:suppressLineNumbers/>
        <w:spacing w:before="0" w:after="0"/>
        <w:ind w:firstLine="709"/>
        <w:jc w:val="both"/>
      </w:pPr>
      <w:r>
        <w:rPr>
          <w:rStyle w:val="s1"/>
          <w:sz w:val="28"/>
          <w:szCs w:val="28"/>
        </w:rPr>
        <w:lastRenderedPageBreak/>
        <w:t>- предварительных итогов социально-экономического развития              за истекший период текущего финансового года и ожида</w:t>
      </w:r>
      <w:r>
        <w:rPr>
          <w:rStyle w:val="s1"/>
          <w:sz w:val="28"/>
          <w:szCs w:val="28"/>
        </w:rPr>
        <w:t>емых итогов социально-экономического развития города за 2021 год;</w:t>
      </w:r>
    </w:p>
    <w:p w:rsidR="00000000" w:rsidRDefault="000A126F">
      <w:pPr>
        <w:pStyle w:val="p1"/>
        <w:suppressLineNumbers/>
        <w:spacing w:before="0" w:after="0"/>
        <w:ind w:firstLine="709"/>
        <w:jc w:val="both"/>
      </w:pPr>
      <w:r>
        <w:rPr>
          <w:rStyle w:val="s1"/>
          <w:sz w:val="28"/>
          <w:szCs w:val="28"/>
        </w:rPr>
        <w:t xml:space="preserve">- прогноза социально-экономического развития города Канска на </w:t>
      </w:r>
      <w:r>
        <w:rPr>
          <w:sz w:val="28"/>
          <w:szCs w:val="28"/>
        </w:rPr>
        <w:t>2022 год и плановый период 2023-2024 годов</w:t>
      </w:r>
      <w:r>
        <w:rPr>
          <w:rStyle w:val="s1"/>
          <w:sz w:val="28"/>
          <w:szCs w:val="28"/>
        </w:rPr>
        <w:t>;</w:t>
      </w:r>
    </w:p>
    <w:p w:rsidR="00000000" w:rsidRDefault="000A126F">
      <w:pPr>
        <w:pStyle w:val="p1"/>
        <w:suppressLineNumbers/>
        <w:spacing w:before="0" w:after="0"/>
        <w:ind w:firstLine="709"/>
        <w:jc w:val="both"/>
      </w:pPr>
      <w:r>
        <w:rPr>
          <w:rStyle w:val="s1"/>
          <w:sz w:val="28"/>
          <w:szCs w:val="28"/>
        </w:rPr>
        <w:t>- прогноза основных характеристик бюджета на очередной финансовый год и плановый пер</w:t>
      </w:r>
      <w:r>
        <w:rPr>
          <w:rStyle w:val="s1"/>
          <w:sz w:val="28"/>
          <w:szCs w:val="28"/>
        </w:rPr>
        <w:t>иод;</w:t>
      </w:r>
    </w:p>
    <w:p w:rsidR="00000000" w:rsidRDefault="000A126F">
      <w:pPr>
        <w:pStyle w:val="p1"/>
        <w:suppressLineNumbers/>
        <w:spacing w:before="0" w:after="0"/>
        <w:ind w:firstLine="709"/>
        <w:jc w:val="both"/>
      </w:pPr>
      <w:r>
        <w:rPr>
          <w:rStyle w:val="s1"/>
          <w:sz w:val="28"/>
          <w:szCs w:val="28"/>
        </w:rPr>
        <w:t>- верхнего предела муниципального внутреннего долга по состоянию           на 1 января года, следующего за очередным финансовым годом и каждым годом планового периода, с указанием, в том числе верхнего предела долга по муниципальным гарантиям города в</w:t>
      </w:r>
      <w:r>
        <w:rPr>
          <w:rStyle w:val="s1"/>
          <w:sz w:val="28"/>
          <w:szCs w:val="28"/>
        </w:rPr>
        <w:t xml:space="preserve"> валюте РФ;</w:t>
      </w:r>
    </w:p>
    <w:p w:rsidR="00000000" w:rsidRDefault="000A126F">
      <w:pPr>
        <w:pStyle w:val="p1"/>
        <w:suppressLineNumbers/>
        <w:spacing w:before="0" w:after="0"/>
        <w:ind w:firstLine="709"/>
        <w:jc w:val="both"/>
      </w:pPr>
      <w:r>
        <w:rPr>
          <w:rStyle w:val="s1"/>
          <w:sz w:val="28"/>
          <w:szCs w:val="28"/>
        </w:rPr>
        <w:t xml:space="preserve">- паспорта (проекты паспортов) муниципальных программ, проекты </w:t>
      </w:r>
      <w:r>
        <w:rPr>
          <w:rStyle w:val="s1"/>
          <w:sz w:val="28"/>
          <w:szCs w:val="28"/>
          <w:highlight w:val="white"/>
        </w:rPr>
        <w:t>изменений указанных паспортов;</w:t>
      </w:r>
    </w:p>
    <w:p w:rsidR="00000000" w:rsidRDefault="000A126F">
      <w:pPr>
        <w:pStyle w:val="p1"/>
        <w:suppressLineNumbers/>
        <w:spacing w:before="0" w:after="0"/>
        <w:ind w:firstLine="709"/>
        <w:jc w:val="both"/>
      </w:pPr>
      <w:r>
        <w:rPr>
          <w:rStyle w:val="s1"/>
          <w:sz w:val="28"/>
          <w:szCs w:val="28"/>
          <w:highlight w:val="white"/>
        </w:rPr>
        <w:t xml:space="preserve">- оценки ожидаемого исполнения городского бюджета за 2021 год;       </w:t>
      </w:r>
    </w:p>
    <w:p w:rsidR="00000000" w:rsidRDefault="000A126F">
      <w:pPr>
        <w:pStyle w:val="p1"/>
        <w:suppressLineNumbers/>
        <w:spacing w:before="0" w:after="0"/>
        <w:ind w:firstLine="709"/>
        <w:jc w:val="both"/>
      </w:pPr>
      <w:r>
        <w:rPr>
          <w:rStyle w:val="s1"/>
          <w:sz w:val="28"/>
          <w:szCs w:val="28"/>
          <w:highlight w:val="white"/>
        </w:rPr>
        <w:t>- реестра источников доходов бюджета города.</w:t>
      </w:r>
    </w:p>
    <w:p w:rsidR="00000000" w:rsidRDefault="000A126F">
      <w:pPr>
        <w:pStyle w:val="p1"/>
        <w:suppressLineNumbers/>
        <w:spacing w:before="0" w:after="0"/>
        <w:ind w:firstLine="709"/>
        <w:jc w:val="both"/>
      </w:pPr>
      <w:r>
        <w:rPr>
          <w:rStyle w:val="s1"/>
          <w:sz w:val="28"/>
          <w:szCs w:val="28"/>
          <w:highlight w:val="white"/>
        </w:rPr>
        <w:t>Проект городского бюджета сформиров</w:t>
      </w:r>
      <w:r>
        <w:rPr>
          <w:rStyle w:val="s1"/>
          <w:sz w:val="28"/>
          <w:szCs w:val="28"/>
          <w:highlight w:val="white"/>
        </w:rPr>
        <w:t xml:space="preserve">ан в программной структуре расходов на основе проектов 8 муниципальных программ и непрограммных расходов. </w:t>
      </w:r>
    </w:p>
    <w:p w:rsidR="00000000" w:rsidRDefault="000A126F">
      <w:pPr>
        <w:pStyle w:val="p1"/>
        <w:suppressLineNumbers/>
        <w:spacing w:before="0" w:after="0"/>
        <w:ind w:firstLine="708"/>
        <w:jc w:val="both"/>
      </w:pPr>
      <w:r>
        <w:rPr>
          <w:rStyle w:val="s1"/>
          <w:sz w:val="28"/>
          <w:szCs w:val="28"/>
          <w:highlight w:val="white"/>
        </w:rPr>
        <w:t>Проект бюджета соответствует ст. 184.2 БК РФ.</w:t>
      </w:r>
    </w:p>
    <w:p w:rsidR="00000000" w:rsidRDefault="000A126F">
      <w:pPr>
        <w:suppressLineNumbers/>
        <w:autoSpaceDE w:val="0"/>
        <w:ind w:firstLine="741"/>
        <w:jc w:val="both"/>
      </w:pPr>
    </w:p>
    <w:p w:rsidR="00000000" w:rsidRDefault="000A126F">
      <w:pPr>
        <w:suppressLineNumbers/>
        <w:autoSpaceDE w:val="0"/>
        <w:ind w:firstLine="741"/>
        <w:jc w:val="both"/>
      </w:pPr>
      <w:r>
        <w:rPr>
          <w:rStyle w:val="s1"/>
          <w:sz w:val="28"/>
          <w:szCs w:val="28"/>
          <w:highlight w:val="white"/>
        </w:rPr>
        <w:t>Соблюден принцип бюджетной системы Российской Федерации – принцип прозрачности (открытости), проект го</w:t>
      </w:r>
      <w:r>
        <w:rPr>
          <w:rStyle w:val="s1"/>
          <w:sz w:val="28"/>
          <w:szCs w:val="28"/>
          <w:highlight w:val="white"/>
        </w:rPr>
        <w:t xml:space="preserve">родского бюджета опубликован в официальном печатном издании «КАНСКИЙ ВЕСТНИК»                    </w:t>
      </w:r>
      <w:r>
        <w:rPr>
          <w:rStyle w:val="s1"/>
          <w:sz w:val="28"/>
          <w:szCs w:val="28"/>
        </w:rPr>
        <w:t>от 17.11.2021 № 252 и н</w:t>
      </w:r>
      <w:r>
        <w:rPr>
          <w:rStyle w:val="s1"/>
          <w:sz w:val="28"/>
          <w:szCs w:val="28"/>
          <w:highlight w:val="white"/>
        </w:rPr>
        <w:t>а официальном портале города Канска,                        что соответствует ст. 36 БК РФ.</w:t>
      </w:r>
    </w:p>
    <w:p w:rsidR="00000000" w:rsidRDefault="000A126F">
      <w:pPr>
        <w:ind w:firstLine="709"/>
        <w:jc w:val="both"/>
      </w:pPr>
      <w:r>
        <w:rPr>
          <w:sz w:val="28"/>
          <w:szCs w:val="28"/>
        </w:rPr>
        <w:t>На основании ст. 4 Положения о публичных слу</w:t>
      </w:r>
      <w:r>
        <w:rPr>
          <w:sz w:val="28"/>
          <w:szCs w:val="28"/>
        </w:rPr>
        <w:t xml:space="preserve">шаниях в городе Канске, утвержденного решением Канского </w:t>
      </w:r>
      <w:r>
        <w:rPr>
          <w:sz w:val="28"/>
          <w:szCs w:val="28"/>
        </w:rPr>
        <w:t>городского</w:t>
      </w:r>
      <w:r>
        <w:rPr>
          <w:sz w:val="28"/>
          <w:szCs w:val="28"/>
        </w:rPr>
        <w:t xml:space="preserve"> Совета депутатов                от 15.06.2006 № 18-171 (с внесенными изменениями), публичные слушания, проводимые Канским </w:t>
      </w:r>
      <w:r>
        <w:rPr>
          <w:sz w:val="28"/>
          <w:szCs w:val="28"/>
        </w:rPr>
        <w:t>городским</w:t>
      </w:r>
      <w:r>
        <w:rPr>
          <w:sz w:val="28"/>
          <w:szCs w:val="28"/>
        </w:rPr>
        <w:t xml:space="preserve"> Советом депутатов, назначаются </w:t>
      </w:r>
      <w:r>
        <w:rPr>
          <w:sz w:val="28"/>
          <w:szCs w:val="28"/>
        </w:rPr>
        <w:t>городским</w:t>
      </w:r>
      <w:r>
        <w:rPr>
          <w:sz w:val="28"/>
          <w:szCs w:val="28"/>
        </w:rPr>
        <w:t xml:space="preserve"> Советом депутато</w:t>
      </w:r>
      <w:r>
        <w:rPr>
          <w:sz w:val="28"/>
          <w:szCs w:val="28"/>
        </w:rPr>
        <w:t>в, по инициативе Главы города – оформляется распоряжением Главы города Канска.</w:t>
      </w:r>
    </w:p>
    <w:p w:rsidR="00000000" w:rsidRDefault="000A126F">
      <w:pPr>
        <w:suppressLineNumbers/>
        <w:autoSpaceDE w:val="0"/>
        <w:ind w:firstLine="741"/>
        <w:jc w:val="both"/>
      </w:pPr>
      <w:r>
        <w:rPr>
          <w:rStyle w:val="s1"/>
          <w:sz w:val="28"/>
          <w:szCs w:val="28"/>
          <w:highlight w:val="white"/>
        </w:rPr>
        <w:t>По инициативе Главы города на основании распоряжения от 10.11.2021 № 685 были назначены публичные слушания 10.12.2021 года в 10.00 часов в зале заседаний Администрации города Ка</w:t>
      </w:r>
      <w:r>
        <w:rPr>
          <w:rStyle w:val="s1"/>
          <w:sz w:val="28"/>
          <w:szCs w:val="28"/>
          <w:highlight w:val="white"/>
        </w:rPr>
        <w:t>нска по адресу: город Канск, ул. Ленина 4/1.</w:t>
      </w:r>
    </w:p>
    <w:p w:rsidR="00000000" w:rsidRDefault="000A126F">
      <w:pPr>
        <w:ind w:firstLine="720"/>
        <w:jc w:val="both"/>
      </w:pPr>
      <w:r>
        <w:rPr>
          <w:sz w:val="28"/>
          <w:szCs w:val="28"/>
        </w:rPr>
        <w:t xml:space="preserve">Проект городского бюджета сформирован согласно ст. 172 БК РФ, ст. 32 </w:t>
      </w:r>
      <w:r>
        <w:rPr>
          <w:rStyle w:val="s1"/>
          <w:sz w:val="28"/>
          <w:szCs w:val="28"/>
        </w:rPr>
        <w:t xml:space="preserve"> Решения Канского городского Совета депутатов от 20.02.2008 № 41-409                    «О положении о бюджетном процессе в городе Канске»</w:t>
      </w:r>
      <w:r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основе прогноза социально-экономического развития на очередной финансовый год и плановый период, с учетом прогнозных индексов-дефляторов, изменений налогового и бюджетного законодательства, муниципальных программ. </w:t>
      </w:r>
    </w:p>
    <w:p w:rsidR="00000000" w:rsidRDefault="000A126F">
      <w:pPr>
        <w:ind w:firstLine="720"/>
        <w:jc w:val="both"/>
      </w:pPr>
      <w:r>
        <w:rPr>
          <w:sz w:val="28"/>
          <w:szCs w:val="28"/>
        </w:rPr>
        <w:t>Проект городского бюджета на 2022 год и п</w:t>
      </w:r>
      <w:r>
        <w:rPr>
          <w:sz w:val="28"/>
          <w:szCs w:val="28"/>
        </w:rPr>
        <w:t xml:space="preserve">лановый период 2023-2024 годов сформирован в соответствии ст. 33 БК РФ объем предусмотренных расходов соответствует суммарному объему доходов бюджета, ст. 92.1 «дефицит бюджета не должен превышать 10 процентов утвержденного </w:t>
      </w:r>
      <w:r>
        <w:rPr>
          <w:sz w:val="28"/>
          <w:szCs w:val="28"/>
        </w:rPr>
        <w:lastRenderedPageBreak/>
        <w:t>общего годового объема доходов б</w:t>
      </w:r>
      <w:r>
        <w:rPr>
          <w:sz w:val="28"/>
          <w:szCs w:val="28"/>
        </w:rPr>
        <w:t>ез учета утвержденного объема безвозмездных поступлений и (или) поступлений налоговых доходов по дополнительным нормативам отчислений», в проекте бюджета предусмотрен дефицит в размере 0,00 рублей.</w:t>
      </w:r>
    </w:p>
    <w:p w:rsidR="00000000" w:rsidRDefault="000A126F">
      <w:pPr>
        <w:ind w:firstLine="720"/>
        <w:jc w:val="both"/>
      </w:pPr>
      <w:r>
        <w:rPr>
          <w:sz w:val="28"/>
          <w:szCs w:val="28"/>
          <w:lang w:eastAsia="ru-RU"/>
        </w:rPr>
        <w:t>Ограничения, установленные статьей 92.1 Бюджетного кодекса</w:t>
      </w:r>
      <w:r>
        <w:rPr>
          <w:sz w:val="28"/>
          <w:szCs w:val="28"/>
          <w:lang w:eastAsia="ru-RU"/>
        </w:rPr>
        <w:t xml:space="preserve"> Российской Федерации, по предельному размеру дефицита соблюдены.</w:t>
      </w:r>
    </w:p>
    <w:p w:rsidR="00000000" w:rsidRDefault="000A126F">
      <w:pPr>
        <w:ind w:firstLine="720"/>
        <w:jc w:val="both"/>
      </w:pPr>
      <w:r>
        <w:rPr>
          <w:sz w:val="28"/>
          <w:szCs w:val="28"/>
        </w:rPr>
        <w:t>В соответствии с требованиями ст. 184.1 БК РФ решением о бюджете должны быть установлены условно утверждаемые (утвержденные) расходы: в первый год планового периода (2023 год) не менее 2,5 %</w:t>
      </w:r>
      <w:r>
        <w:rPr>
          <w:sz w:val="28"/>
          <w:szCs w:val="28"/>
        </w:rPr>
        <w:t xml:space="preserve"> от общей суммы расходов бюджета (без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 назначение) и не менее 5 %                    во второй год планового </w:t>
      </w:r>
      <w:r>
        <w:rPr>
          <w:sz w:val="28"/>
          <w:szCs w:val="28"/>
        </w:rPr>
        <w:t xml:space="preserve">периода (2024 год). </w:t>
      </w:r>
    </w:p>
    <w:p w:rsidR="00000000" w:rsidRDefault="000A126F">
      <w:pPr>
        <w:ind w:firstLine="720"/>
        <w:jc w:val="both"/>
      </w:pPr>
      <w:r>
        <w:rPr>
          <w:sz w:val="28"/>
          <w:szCs w:val="28"/>
        </w:rPr>
        <w:t>В соответствии с указанными требованиями в параметрах бюджета города предусмотрен объем условно утверждаемых расходов:</w:t>
      </w:r>
    </w:p>
    <w:p w:rsidR="00000000" w:rsidRDefault="000A126F">
      <w:pPr>
        <w:ind w:firstLine="720"/>
        <w:jc w:val="both"/>
      </w:pPr>
      <w:r>
        <w:rPr>
          <w:sz w:val="28"/>
          <w:szCs w:val="28"/>
        </w:rPr>
        <w:t>- 2023 год – 28 600 000 рублей – 2,5 % от общего объема расходов бюджета;</w:t>
      </w:r>
    </w:p>
    <w:p w:rsidR="00000000" w:rsidRDefault="000A126F">
      <w:pPr>
        <w:ind w:firstLine="720"/>
        <w:jc w:val="both"/>
      </w:pPr>
      <w:r>
        <w:rPr>
          <w:sz w:val="28"/>
          <w:szCs w:val="28"/>
        </w:rPr>
        <w:t>- 2024 год – 57 700 000 рублей – 5 % от об</w:t>
      </w:r>
      <w:r>
        <w:rPr>
          <w:sz w:val="28"/>
          <w:szCs w:val="28"/>
        </w:rPr>
        <w:t>щего объема расходов бюджета.</w:t>
      </w:r>
    </w:p>
    <w:p w:rsidR="00000000" w:rsidRDefault="000A126F">
      <w:pPr>
        <w:ind w:firstLine="720"/>
        <w:jc w:val="both"/>
      </w:pPr>
      <w:r>
        <w:rPr>
          <w:sz w:val="28"/>
          <w:szCs w:val="28"/>
        </w:rPr>
        <w:t>Что соответствует требованиям ст. 184.1 БК РФ.</w:t>
      </w:r>
    </w:p>
    <w:p w:rsidR="00000000" w:rsidRDefault="000A126F">
      <w:pPr>
        <w:ind w:firstLine="720"/>
        <w:jc w:val="both"/>
      </w:pPr>
      <w:r>
        <w:rPr>
          <w:sz w:val="28"/>
          <w:szCs w:val="20"/>
        </w:rPr>
        <w:t>Указанные средства не подлежат распределению в плановом периоде по разделам, подразделам, целевым статьям и видам расходов                                      в ведомственной стр</w:t>
      </w:r>
      <w:r>
        <w:rPr>
          <w:sz w:val="28"/>
          <w:szCs w:val="20"/>
        </w:rPr>
        <w:t>уктуре расходов бюджета.</w:t>
      </w:r>
    </w:p>
    <w:p w:rsidR="00000000" w:rsidRDefault="000A126F">
      <w:pPr>
        <w:ind w:firstLine="720"/>
        <w:jc w:val="both"/>
      </w:pPr>
      <w:r>
        <w:rPr>
          <w:sz w:val="28"/>
          <w:szCs w:val="28"/>
        </w:rPr>
        <w:t xml:space="preserve">В проекте решения предусмотрены следующие основные параметры бюджета города на </w:t>
      </w:r>
      <w:r>
        <w:rPr>
          <w:rStyle w:val="s1"/>
          <w:sz w:val="28"/>
          <w:szCs w:val="28"/>
        </w:rPr>
        <w:t>2022 год и плановый период 2023-2024 годов</w:t>
      </w:r>
      <w:r>
        <w:rPr>
          <w:sz w:val="28"/>
          <w:szCs w:val="28"/>
        </w:rPr>
        <w:t xml:space="preserve">: </w:t>
      </w:r>
    </w:p>
    <w:p w:rsidR="00000000" w:rsidRDefault="000A126F">
      <w:pPr>
        <w:ind w:firstLine="720"/>
        <w:jc w:val="both"/>
      </w:pPr>
    </w:p>
    <w:p w:rsidR="00000000" w:rsidRDefault="000A126F">
      <w:pPr>
        <w:suppressLineNumbers/>
        <w:tabs>
          <w:tab w:val="left" w:pos="5643"/>
        </w:tabs>
        <w:ind w:firstLine="709"/>
        <w:jc w:val="center"/>
      </w:pPr>
      <w:r>
        <w:rPr>
          <w:sz w:val="28"/>
          <w:szCs w:val="28"/>
        </w:rPr>
        <w:t>Основные параметры бюджета города</w:t>
      </w:r>
    </w:p>
    <w:p w:rsidR="00000000" w:rsidRDefault="000A126F">
      <w:pPr>
        <w:tabs>
          <w:tab w:val="left" w:pos="5643"/>
        </w:tabs>
        <w:ind w:firstLine="709"/>
        <w:jc w:val="center"/>
      </w:pPr>
      <w:r>
        <w:rPr>
          <w:sz w:val="20"/>
          <w:szCs w:val="20"/>
        </w:rPr>
        <w:t xml:space="preserve">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</w:t>
      </w:r>
      <w:r>
        <w:t xml:space="preserve"> </w:t>
      </w:r>
      <w:r>
        <w:t>Таблица 1. (рублей)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386"/>
        <w:gridCol w:w="1990"/>
        <w:gridCol w:w="1990"/>
        <w:gridCol w:w="2220"/>
      </w:tblGrid>
      <w:tr w:rsidR="00000000">
        <w:trPr>
          <w:jc w:val="center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tabs>
                <w:tab w:val="left" w:pos="5643"/>
              </w:tabs>
              <w:snapToGrid w:val="0"/>
              <w:ind w:firstLine="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tabs>
                <w:tab w:val="left" w:pos="5643"/>
              </w:tabs>
              <w:jc w:val="center"/>
            </w:pPr>
            <w:r>
              <w:rPr>
                <w:b/>
                <w:bCs/>
                <w:sz w:val="20"/>
                <w:szCs w:val="20"/>
              </w:rPr>
              <w:t>2022 год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tabs>
                <w:tab w:val="left" w:pos="5643"/>
              </w:tabs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2023 год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tabs>
                <w:tab w:val="left" w:pos="5643"/>
              </w:tabs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2024 год </w:t>
            </w:r>
          </w:p>
        </w:tc>
      </w:tr>
      <w:tr w:rsidR="00000000">
        <w:trPr>
          <w:trHeight w:val="120"/>
          <w:jc w:val="center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tabs>
                <w:tab w:val="left" w:pos="5643"/>
              </w:tabs>
              <w:ind w:firstLine="6"/>
            </w:pPr>
            <w:r>
              <w:rPr>
                <w:bCs/>
                <w:sz w:val="20"/>
                <w:szCs w:val="20"/>
              </w:rPr>
              <w:t>Доходы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sz w:val="20"/>
                <w:szCs w:val="20"/>
              </w:rPr>
              <w:t>2 551 370 300,00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sz w:val="20"/>
                <w:szCs w:val="20"/>
              </w:rPr>
              <w:t>2 468 585 842,00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sz w:val="20"/>
                <w:szCs w:val="20"/>
              </w:rPr>
              <w:t>2 307 787 191,00</w:t>
            </w:r>
          </w:p>
        </w:tc>
      </w:tr>
      <w:tr w:rsidR="00000000">
        <w:trPr>
          <w:trHeight w:val="212"/>
          <w:jc w:val="center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tabs>
                <w:tab w:val="left" w:pos="5643"/>
              </w:tabs>
              <w:ind w:firstLine="6"/>
            </w:pPr>
            <w:r>
              <w:rPr>
                <w:bCs/>
                <w:sz w:val="20"/>
                <w:szCs w:val="20"/>
              </w:rPr>
              <w:t>Расходы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sz w:val="20"/>
                <w:szCs w:val="20"/>
              </w:rPr>
              <w:t>2 551 370 300,00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sz w:val="20"/>
                <w:szCs w:val="20"/>
              </w:rPr>
              <w:t>2 468 585 842,00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sz w:val="20"/>
                <w:szCs w:val="20"/>
              </w:rPr>
              <w:t>2 307 787 191,00</w:t>
            </w:r>
          </w:p>
        </w:tc>
      </w:tr>
      <w:tr w:rsidR="00000000">
        <w:trPr>
          <w:trHeight w:val="123"/>
          <w:jc w:val="center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tabs>
                <w:tab w:val="left" w:pos="5643"/>
              </w:tabs>
              <w:ind w:firstLine="6"/>
            </w:pPr>
            <w:r>
              <w:rPr>
                <w:bCs/>
                <w:sz w:val="20"/>
                <w:szCs w:val="20"/>
              </w:rPr>
              <w:t>Дефицит (-) / Профицит (+)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tabs>
                <w:tab w:val="left" w:pos="5643"/>
              </w:tabs>
              <w:jc w:val="center"/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tabs>
                <w:tab w:val="left" w:pos="5643"/>
              </w:tabs>
              <w:jc w:val="center"/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tabs>
                <w:tab w:val="left" w:pos="5643"/>
              </w:tabs>
              <w:jc w:val="center"/>
            </w:pPr>
            <w:r>
              <w:rPr>
                <w:bCs/>
                <w:sz w:val="20"/>
                <w:szCs w:val="20"/>
              </w:rPr>
              <w:t>0,00</w:t>
            </w:r>
          </w:p>
        </w:tc>
      </w:tr>
    </w:tbl>
    <w:p w:rsidR="00000000" w:rsidRDefault="000A126F">
      <w:pPr>
        <w:ind w:firstLine="709"/>
        <w:jc w:val="both"/>
        <w:rPr>
          <w:sz w:val="28"/>
          <w:szCs w:val="28"/>
        </w:rPr>
      </w:pPr>
    </w:p>
    <w:p w:rsidR="00000000" w:rsidRDefault="000A126F">
      <w:pPr>
        <w:ind w:firstLine="709"/>
        <w:jc w:val="both"/>
      </w:pPr>
      <w:r>
        <w:rPr>
          <w:sz w:val="28"/>
          <w:szCs w:val="20"/>
        </w:rPr>
        <w:t xml:space="preserve">Доходы бюджета сформированы в соответствии с бюджетным законодательством Российской Федерации, законодательством о налогах                    и сборах, законодательством об иных обязательных платежах, в соответствии со статьей 39 БК РФ, </w:t>
      </w:r>
      <w:r>
        <w:rPr>
          <w:sz w:val="28"/>
          <w:szCs w:val="28"/>
        </w:rPr>
        <w:t xml:space="preserve">с </w:t>
      </w:r>
      <w:r>
        <w:rPr>
          <w:sz w:val="28"/>
          <w:szCs w:val="28"/>
        </w:rPr>
        <w:t>учетом Приказа Министерства финансов Российской Федерации от 06.06.2019 № 85н «О Порядке формирования и применения кодов бюджетной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классификации Российской Федерации, их структуре и принципах назначения».</w:t>
      </w:r>
      <w:r>
        <w:rPr>
          <w:sz w:val="28"/>
          <w:szCs w:val="20"/>
        </w:rPr>
        <w:t xml:space="preserve"> </w:t>
      </w:r>
    </w:p>
    <w:p w:rsidR="00000000" w:rsidRDefault="000A126F">
      <w:pPr>
        <w:pStyle w:val="Title"/>
        <w:suppressLineNumbers/>
        <w:ind w:left="851" w:right="-99" w:firstLine="0"/>
        <w:rPr>
          <w:szCs w:val="28"/>
        </w:rPr>
      </w:pPr>
    </w:p>
    <w:p w:rsidR="00000000" w:rsidRDefault="000A126F">
      <w:pPr>
        <w:ind w:firstLine="720"/>
        <w:jc w:val="center"/>
      </w:pPr>
      <w:r>
        <w:rPr>
          <w:b/>
          <w:sz w:val="28"/>
          <w:szCs w:val="20"/>
        </w:rPr>
        <w:t xml:space="preserve">Прогноз социально-экономического развития города </w:t>
      </w:r>
      <w:r>
        <w:rPr>
          <w:b/>
          <w:sz w:val="28"/>
          <w:szCs w:val="20"/>
        </w:rPr>
        <w:t>Канска на 2022 год и плановый период 2023-2024 годов</w:t>
      </w:r>
    </w:p>
    <w:p w:rsidR="00000000" w:rsidRDefault="000A126F">
      <w:pPr>
        <w:ind w:firstLine="720"/>
        <w:jc w:val="center"/>
        <w:rPr>
          <w:b/>
          <w:sz w:val="28"/>
          <w:szCs w:val="20"/>
        </w:rPr>
      </w:pPr>
    </w:p>
    <w:p w:rsidR="00000000" w:rsidRDefault="000A126F">
      <w:pPr>
        <w:ind w:firstLine="720"/>
        <w:jc w:val="both"/>
      </w:pPr>
      <w:r>
        <w:rPr>
          <w:sz w:val="28"/>
          <w:szCs w:val="20"/>
        </w:rPr>
        <w:t>В соответствии с п. 2 ст. 172 БК РФ составление проекта бюджета города основывается на Бюджетном послании Президента Российской Федерации, прогнозе социально-экономического развития города Канска, основ</w:t>
      </w:r>
      <w:r>
        <w:rPr>
          <w:sz w:val="28"/>
          <w:szCs w:val="20"/>
        </w:rPr>
        <w:t>ных направлениях бюджетной политики, муниципальных программ.</w:t>
      </w:r>
    </w:p>
    <w:p w:rsidR="00000000" w:rsidRDefault="000A126F">
      <w:pPr>
        <w:ind w:firstLine="720"/>
        <w:jc w:val="both"/>
      </w:pPr>
      <w:r>
        <w:rPr>
          <w:sz w:val="28"/>
          <w:szCs w:val="20"/>
        </w:rPr>
        <w:t>Согласно п.3, ст.173 БК РФ Прогноз СЭР одобрен администрацией города Канска (Распоряжение главы города от 23.09.2021 № 576).</w:t>
      </w:r>
    </w:p>
    <w:p w:rsidR="00000000" w:rsidRDefault="000A126F">
      <w:pPr>
        <w:ind w:firstLine="720"/>
        <w:jc w:val="both"/>
      </w:pPr>
      <w:r>
        <w:rPr>
          <w:sz w:val="28"/>
          <w:szCs w:val="20"/>
        </w:rPr>
        <w:t xml:space="preserve">Прогноз социально-экономического развития города Канска разработан на </w:t>
      </w:r>
      <w:r>
        <w:rPr>
          <w:sz w:val="28"/>
          <w:szCs w:val="20"/>
        </w:rPr>
        <w:t xml:space="preserve">трехлетний период </w:t>
      </w:r>
      <w:r>
        <w:rPr>
          <w:rStyle w:val="s1"/>
          <w:sz w:val="28"/>
          <w:szCs w:val="28"/>
        </w:rPr>
        <w:t>2022 год и плановый период 2023-2024 годов</w:t>
      </w:r>
      <w:r>
        <w:rPr>
          <w:sz w:val="28"/>
          <w:szCs w:val="20"/>
        </w:rPr>
        <w:t xml:space="preserve"> сформирован на основе достигнутых экономических показателей                     по итогам 2020 года, оценочных данных текущего периода 202</w:t>
      </w:r>
      <w:r>
        <w:rPr>
          <w:sz w:val="28"/>
          <w:szCs w:val="20"/>
        </w:rPr>
        <w:t>1</w:t>
      </w:r>
      <w:r>
        <w:rPr>
          <w:sz w:val="28"/>
          <w:szCs w:val="20"/>
        </w:rPr>
        <w:t xml:space="preserve"> года и планируемых тенденций в среднесрочном плановом п</w:t>
      </w:r>
      <w:r>
        <w:rPr>
          <w:sz w:val="28"/>
          <w:szCs w:val="20"/>
        </w:rPr>
        <w:t>ериоде.</w:t>
      </w:r>
    </w:p>
    <w:p w:rsidR="00000000" w:rsidRDefault="000A126F">
      <w:pPr>
        <w:pStyle w:val="Title"/>
        <w:suppressLineNumbers/>
        <w:ind w:left="851" w:right="-99" w:firstLine="0"/>
        <w:rPr>
          <w:szCs w:val="28"/>
        </w:rPr>
      </w:pPr>
    </w:p>
    <w:p w:rsidR="00000000" w:rsidRDefault="000A126F">
      <w:pPr>
        <w:pStyle w:val="Title"/>
        <w:suppressLineNumbers/>
        <w:ind w:left="851" w:right="-99" w:firstLine="0"/>
      </w:pPr>
      <w:r>
        <w:rPr>
          <w:szCs w:val="28"/>
        </w:rPr>
        <w:t>Доходы проекта бюджета города Канска на 2022 год и плановый период 2023 -2024 годов</w:t>
      </w:r>
    </w:p>
    <w:p w:rsidR="00000000" w:rsidRDefault="000A126F">
      <w:pPr>
        <w:pStyle w:val="Title"/>
        <w:suppressLineNumbers/>
        <w:ind w:left="851" w:right="-99" w:firstLine="0"/>
        <w:rPr>
          <w:b w:val="0"/>
          <w:szCs w:val="28"/>
        </w:rPr>
      </w:pPr>
    </w:p>
    <w:p w:rsidR="00000000" w:rsidRDefault="000A126F">
      <w:pPr>
        <w:pStyle w:val="Title"/>
        <w:suppressLineNumbers/>
        <w:ind w:left="851" w:right="-99" w:firstLine="0"/>
      </w:pPr>
      <w:r>
        <w:rPr>
          <w:b w:val="0"/>
          <w:szCs w:val="28"/>
        </w:rPr>
        <w:t xml:space="preserve">Динамика изменения доходов бюджета </w:t>
      </w:r>
    </w:p>
    <w:p w:rsidR="00000000" w:rsidRDefault="000A126F">
      <w:pPr>
        <w:ind w:firstLine="708"/>
        <w:jc w:val="right"/>
      </w:pPr>
      <w:r>
        <w:t xml:space="preserve">  </w:t>
      </w:r>
      <w:r>
        <w:t>Таблица 2. (рублей)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265"/>
        <w:gridCol w:w="1935"/>
        <w:gridCol w:w="1815"/>
        <w:gridCol w:w="1815"/>
        <w:gridCol w:w="1970"/>
      </w:tblGrid>
      <w:tr w:rsidR="00000000">
        <w:trPr>
          <w:trHeight w:val="419"/>
          <w:jc w:val="center"/>
        </w:trPr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A126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widowControl w:val="0"/>
              <w:contextualSpacing/>
              <w:jc w:val="center"/>
            </w:pPr>
            <w:r>
              <w:rPr>
                <w:sz w:val="22"/>
                <w:szCs w:val="22"/>
              </w:rPr>
              <w:t>Оценка 2021 года</w:t>
            </w:r>
          </w:p>
        </w:tc>
        <w:tc>
          <w:tcPr>
            <w:tcW w:w="5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widowControl w:val="0"/>
              <w:contextualSpacing/>
              <w:jc w:val="center"/>
            </w:pPr>
            <w:r>
              <w:rPr>
                <w:sz w:val="22"/>
                <w:szCs w:val="22"/>
              </w:rPr>
              <w:t>Прогноз</w:t>
            </w:r>
          </w:p>
        </w:tc>
      </w:tr>
      <w:tr w:rsidR="00000000">
        <w:trPr>
          <w:jc w:val="center"/>
        </w:trPr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A126F">
            <w:pPr>
              <w:snapToGrid w:val="0"/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snapToGrid w:val="0"/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widowControl w:val="0"/>
              <w:contextualSpacing/>
              <w:jc w:val="center"/>
            </w:pPr>
            <w:r>
              <w:rPr>
                <w:sz w:val="22"/>
                <w:szCs w:val="22"/>
              </w:rPr>
              <w:t>2024 год</w:t>
            </w:r>
          </w:p>
        </w:tc>
      </w:tr>
      <w:tr w:rsidR="00000000">
        <w:trPr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widowControl w:val="0"/>
              <w:contextualSpacing/>
            </w:pPr>
            <w:r>
              <w:rPr>
                <w:sz w:val="22"/>
                <w:szCs w:val="22"/>
              </w:rPr>
              <w:t xml:space="preserve">Итого доходы, </w:t>
            </w:r>
          </w:p>
          <w:p w:rsidR="00000000" w:rsidRDefault="000A126F">
            <w:pPr>
              <w:widowControl w:val="0"/>
              <w:contextualSpacing/>
            </w:pPr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widowControl w:val="0"/>
              <w:contextualSpacing/>
              <w:jc w:val="center"/>
            </w:pPr>
            <w:r>
              <w:rPr>
                <w:sz w:val="22"/>
                <w:szCs w:val="22"/>
              </w:rPr>
              <w:t>3 027 672 419,10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widowControl w:val="0"/>
              <w:contextualSpacing/>
            </w:pPr>
            <w:r>
              <w:rPr>
                <w:sz w:val="22"/>
                <w:szCs w:val="22"/>
              </w:rPr>
              <w:t xml:space="preserve">2 </w:t>
            </w:r>
            <w:r>
              <w:rPr>
                <w:sz w:val="22"/>
                <w:szCs w:val="22"/>
              </w:rPr>
              <w:t>551 370 300,00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widowControl w:val="0"/>
              <w:contextualSpacing/>
              <w:jc w:val="center"/>
            </w:pPr>
            <w:r>
              <w:rPr>
                <w:sz w:val="22"/>
                <w:szCs w:val="22"/>
              </w:rPr>
              <w:t>2 468 585 842,00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widowControl w:val="0"/>
              <w:contextualSpacing/>
              <w:jc w:val="center"/>
            </w:pPr>
            <w:r>
              <w:rPr>
                <w:sz w:val="22"/>
                <w:szCs w:val="22"/>
              </w:rPr>
              <w:t>2 307 787 191,00</w:t>
            </w:r>
          </w:p>
        </w:tc>
      </w:tr>
      <w:tr w:rsidR="00000000">
        <w:trPr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widowControl w:val="0"/>
              <w:contextualSpacing/>
            </w:pPr>
            <w:r>
              <w:rPr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widowControl w:val="0"/>
              <w:contextualSpacing/>
              <w:jc w:val="center"/>
            </w:pPr>
            <w:r>
              <w:rPr>
                <w:sz w:val="22"/>
                <w:szCs w:val="22"/>
              </w:rPr>
              <w:t>759 467 695,17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widowControl w:val="0"/>
              <w:contextualSpacing/>
              <w:jc w:val="center"/>
            </w:pPr>
            <w:r>
              <w:rPr>
                <w:sz w:val="22"/>
                <w:szCs w:val="22"/>
              </w:rPr>
              <w:t>815 323 300,00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widowControl w:val="0"/>
              <w:contextualSpacing/>
              <w:jc w:val="center"/>
            </w:pPr>
            <w:r>
              <w:rPr>
                <w:sz w:val="22"/>
                <w:szCs w:val="22"/>
              </w:rPr>
              <w:t>829 799 042,00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widowControl w:val="0"/>
              <w:contextualSpacing/>
              <w:jc w:val="center"/>
            </w:pPr>
            <w:r>
              <w:rPr>
                <w:sz w:val="22"/>
                <w:szCs w:val="22"/>
              </w:rPr>
              <w:t>862 717 391,00</w:t>
            </w:r>
          </w:p>
        </w:tc>
      </w:tr>
      <w:tr w:rsidR="00000000">
        <w:trPr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widowControl w:val="0"/>
              <w:contextualSpacing/>
            </w:pPr>
            <w:r>
              <w:rPr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widowControl w:val="0"/>
              <w:contextualSpacing/>
              <w:jc w:val="center"/>
            </w:pPr>
            <w:r>
              <w:rPr>
                <w:sz w:val="22"/>
                <w:szCs w:val="22"/>
              </w:rPr>
              <w:t>2 268 204 723,93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widowControl w:val="0"/>
              <w:ind w:right="-112"/>
              <w:contextualSpacing/>
            </w:pPr>
            <w:r>
              <w:rPr>
                <w:bCs/>
                <w:sz w:val="22"/>
                <w:szCs w:val="22"/>
              </w:rPr>
              <w:t>1 736 047 000,00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widowControl w:val="0"/>
              <w:contextualSpacing/>
              <w:jc w:val="center"/>
            </w:pPr>
            <w:r>
              <w:rPr>
                <w:sz w:val="22"/>
                <w:szCs w:val="22"/>
              </w:rPr>
              <w:t>1 638 786 800,00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widowControl w:val="0"/>
              <w:contextualSpacing/>
              <w:jc w:val="center"/>
            </w:pPr>
            <w:r>
              <w:rPr>
                <w:sz w:val="22"/>
                <w:szCs w:val="22"/>
              </w:rPr>
              <w:t>1 445 069 800,00</w:t>
            </w:r>
          </w:p>
        </w:tc>
      </w:tr>
      <w:tr w:rsidR="00000000">
        <w:trPr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snapToGrid w:val="0"/>
              <w:ind w:right="-112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snapToGrid w:val="0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snapToGrid w:val="0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  <w:tr w:rsidR="00000000">
        <w:trPr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r>
              <w:rPr>
                <w:bCs/>
                <w:sz w:val="22"/>
                <w:szCs w:val="22"/>
              </w:rPr>
              <w:t>Д</w:t>
            </w:r>
            <w:r>
              <w:rPr>
                <w:bCs/>
                <w:sz w:val="22"/>
                <w:szCs w:val="22"/>
              </w:rPr>
              <w:t xml:space="preserve">отации бюджетам городских округов на выравнивание бюджетной обеспеченности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384 350 700,00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359 677 300,00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307 480 600,00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287 741 800,00</w:t>
            </w:r>
          </w:p>
        </w:tc>
      </w:tr>
      <w:tr w:rsidR="00000000">
        <w:trPr>
          <w:jc w:val="center"/>
        </w:trPr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r>
              <w:rPr>
                <w:bCs/>
                <w:sz w:val="22"/>
                <w:szCs w:val="22"/>
              </w:rPr>
              <w:t>Прочие дотации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13 038 700,00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</w:tbl>
    <w:p w:rsidR="00000000" w:rsidRDefault="000A126F">
      <w:pPr>
        <w:ind w:firstLine="709"/>
        <w:jc w:val="both"/>
      </w:pPr>
    </w:p>
    <w:p w:rsidR="00000000" w:rsidRDefault="000A126F">
      <w:pPr>
        <w:ind w:firstLine="709"/>
        <w:jc w:val="both"/>
      </w:pPr>
      <w:r>
        <w:rPr>
          <w:sz w:val="28"/>
          <w:szCs w:val="28"/>
        </w:rPr>
        <w:t>Доходы бюджета города на 2022 год прогнозируются в объеме              2 551</w:t>
      </w:r>
      <w:r>
        <w:rPr>
          <w:sz w:val="28"/>
          <w:szCs w:val="28"/>
        </w:rPr>
        <w:t xml:space="preserve"> 370 300,00 рублей, в структуре доходов бюджета города поступление </w:t>
      </w:r>
      <w:r>
        <w:rPr>
          <w:sz w:val="28"/>
          <w:szCs w:val="28"/>
        </w:rPr>
        <w:t>налоговы</w:t>
      </w:r>
      <w:r>
        <w:rPr>
          <w:sz w:val="28"/>
          <w:szCs w:val="28"/>
        </w:rPr>
        <w:t>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неналогов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х</w:t>
      </w:r>
      <w:r>
        <w:rPr>
          <w:sz w:val="28"/>
          <w:szCs w:val="28"/>
        </w:rPr>
        <w:t xml:space="preserve"> доход</w:t>
      </w:r>
      <w:r>
        <w:rPr>
          <w:sz w:val="28"/>
          <w:szCs w:val="28"/>
        </w:rPr>
        <w:t>ов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дотации</w:t>
      </w:r>
      <w:r>
        <w:rPr>
          <w:sz w:val="28"/>
          <w:szCs w:val="28"/>
        </w:rPr>
        <w:t xml:space="preserve"> прогнозируется в сумме                  1 175 000 600,00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 xml:space="preserve">рублей, или 46,1 %, безвозмездных поступлений в сумме          </w:t>
      </w:r>
      <w:r>
        <w:rPr>
          <w:bCs/>
          <w:sz w:val="28"/>
          <w:szCs w:val="28"/>
        </w:rPr>
        <w:t>1 376 369 700,00</w:t>
      </w:r>
      <w:r>
        <w:rPr>
          <w:bCs/>
          <w:sz w:val="20"/>
          <w:szCs w:val="20"/>
        </w:rPr>
        <w:t xml:space="preserve"> </w:t>
      </w:r>
      <w:r>
        <w:rPr>
          <w:bCs/>
          <w:sz w:val="28"/>
          <w:szCs w:val="28"/>
        </w:rPr>
        <w:t>рублей (суб</w:t>
      </w:r>
      <w:r>
        <w:rPr>
          <w:bCs/>
          <w:sz w:val="28"/>
          <w:szCs w:val="28"/>
        </w:rPr>
        <w:t xml:space="preserve">сидии, субвенции, иные межбюджетные трансферты и прочие безвозмездные поступления), или 53,9 % от суммы всех доходов.  </w:t>
      </w:r>
    </w:p>
    <w:p w:rsidR="00000000" w:rsidRDefault="000A126F">
      <w:pPr>
        <w:ind w:firstLine="709"/>
        <w:jc w:val="both"/>
      </w:pPr>
      <w:r>
        <w:rPr>
          <w:bCs/>
          <w:sz w:val="28"/>
          <w:szCs w:val="28"/>
        </w:rPr>
        <w:t xml:space="preserve">Доходы 2022 года по </w:t>
      </w:r>
      <w:r>
        <w:rPr>
          <w:sz w:val="28"/>
          <w:szCs w:val="28"/>
        </w:rPr>
        <w:t xml:space="preserve">налоговым и неналоговым доходам, дотация на выравнивание бюджетной обеспеченности и прочие дотации составляет       </w:t>
      </w:r>
      <w:r>
        <w:rPr>
          <w:sz w:val="28"/>
          <w:szCs w:val="28"/>
        </w:rPr>
        <w:t xml:space="preserve">   1 175 000 600,00 рублей</w:t>
      </w:r>
      <w:r>
        <w:rPr>
          <w:bCs/>
          <w:sz w:val="28"/>
          <w:szCs w:val="28"/>
        </w:rPr>
        <w:t xml:space="preserve"> в сравнении с оценкой бюджета 2021 года                    (1 156 857 095,17 рублей) увеличились на сумму 18 143 504,83 рубля, или на 1,</w:t>
      </w:r>
      <w:r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%.</w:t>
      </w:r>
    </w:p>
    <w:p w:rsidR="00000000" w:rsidRDefault="000A126F">
      <w:pPr>
        <w:ind w:firstLine="709"/>
        <w:jc w:val="both"/>
      </w:pPr>
      <w:r>
        <w:rPr>
          <w:sz w:val="28"/>
          <w:szCs w:val="28"/>
        </w:rPr>
        <w:t xml:space="preserve">Безвозмездные поступления бюджета города без учета дотации по сравнению </w:t>
      </w:r>
      <w:r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>оценкой</w:t>
      </w:r>
      <w:r>
        <w:rPr>
          <w:bCs/>
          <w:sz w:val="28"/>
          <w:szCs w:val="28"/>
        </w:rPr>
        <w:t xml:space="preserve"> бюджет</w:t>
      </w:r>
      <w:r>
        <w:rPr>
          <w:bCs/>
          <w:sz w:val="28"/>
          <w:szCs w:val="28"/>
        </w:rPr>
        <w:t>а 202</w:t>
      </w:r>
      <w:r>
        <w:rPr>
          <w:bCs/>
          <w:sz w:val="28"/>
          <w:szCs w:val="28"/>
          <w:lang w:val="en-US"/>
        </w:rPr>
        <w:t>1</w:t>
      </w:r>
      <w:r>
        <w:rPr>
          <w:bCs/>
          <w:sz w:val="28"/>
          <w:szCs w:val="28"/>
        </w:rPr>
        <w:t xml:space="preserve"> года (1 8</w:t>
      </w:r>
      <w:r>
        <w:rPr>
          <w:bCs/>
          <w:sz w:val="28"/>
          <w:szCs w:val="28"/>
        </w:rPr>
        <w:t>70 815 323,93</w:t>
      </w:r>
      <w:r>
        <w:rPr>
          <w:bCs/>
          <w:sz w:val="28"/>
          <w:szCs w:val="28"/>
        </w:rPr>
        <w:t xml:space="preserve"> рубля) субсидии, субвенции, иные межбюджетные трансферты и прочие безвозмездные поступления </w:t>
      </w:r>
      <w:r>
        <w:rPr>
          <w:bCs/>
          <w:sz w:val="28"/>
          <w:szCs w:val="28"/>
        </w:rPr>
        <w:t>уменьшились</w:t>
      </w:r>
      <w:r>
        <w:rPr>
          <w:bCs/>
          <w:sz w:val="28"/>
          <w:szCs w:val="28"/>
        </w:rPr>
        <w:t xml:space="preserve"> в 2022 году (1 376 369 700,00 рублей) на сумму </w:t>
      </w:r>
      <w:r>
        <w:rPr>
          <w:bCs/>
          <w:sz w:val="28"/>
          <w:szCs w:val="28"/>
        </w:rPr>
        <w:t>494 445 623,93</w:t>
      </w:r>
      <w:r>
        <w:rPr>
          <w:bCs/>
          <w:sz w:val="28"/>
          <w:szCs w:val="28"/>
        </w:rPr>
        <w:t xml:space="preserve"> рубля, или на 26,</w:t>
      </w:r>
      <w:r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%.</w:t>
      </w:r>
    </w:p>
    <w:p w:rsidR="00000000" w:rsidRDefault="000A126F">
      <w:pPr>
        <w:ind w:firstLine="709"/>
        <w:jc w:val="both"/>
      </w:pPr>
    </w:p>
    <w:p w:rsidR="00000000" w:rsidRDefault="000A126F">
      <w:pPr>
        <w:ind w:firstLine="709"/>
        <w:jc w:val="both"/>
      </w:pPr>
      <w:r>
        <w:rPr>
          <w:bCs/>
          <w:sz w:val="28"/>
          <w:szCs w:val="28"/>
        </w:rPr>
        <w:t xml:space="preserve">Дотационность в 2022 году составляет </w:t>
      </w:r>
      <w:r>
        <w:rPr>
          <w:bCs/>
          <w:sz w:val="28"/>
          <w:szCs w:val="28"/>
        </w:rPr>
        <w:t>25,7% в 2021 году составляла 30,0% (таблица 3).</w:t>
      </w:r>
    </w:p>
    <w:p w:rsidR="00000000" w:rsidRDefault="000A126F">
      <w:pPr>
        <w:ind w:firstLine="709"/>
        <w:jc w:val="right"/>
        <w:rPr>
          <w:bCs/>
          <w:color w:val="000000"/>
        </w:rPr>
      </w:pPr>
    </w:p>
    <w:p w:rsidR="00000000" w:rsidRDefault="000A126F">
      <w:pPr>
        <w:ind w:firstLine="709"/>
        <w:jc w:val="right"/>
      </w:pPr>
      <w:r>
        <w:rPr>
          <w:bCs/>
          <w:color w:val="000000"/>
        </w:rPr>
        <w:t>Таблица 3. (рублей)</w:t>
      </w:r>
    </w:p>
    <w:tbl>
      <w:tblPr>
        <w:tblW w:w="0" w:type="auto"/>
        <w:tblInd w:w="-291" w:type="dxa"/>
        <w:tblLayout w:type="fixed"/>
        <w:tblLook w:val="0000" w:firstRow="0" w:lastRow="0" w:firstColumn="0" w:lastColumn="0" w:noHBand="0" w:noVBand="0"/>
      </w:tblPr>
      <w:tblGrid>
        <w:gridCol w:w="1701"/>
        <w:gridCol w:w="520"/>
        <w:gridCol w:w="1749"/>
        <w:gridCol w:w="1409"/>
        <w:gridCol w:w="1568"/>
        <w:gridCol w:w="2126"/>
        <w:gridCol w:w="939"/>
      </w:tblGrid>
      <w:tr w:rsidR="00000000">
        <w:trPr>
          <w:trHeight w:val="300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color w:val="000000"/>
                <w:sz w:val="18"/>
                <w:szCs w:val="18"/>
              </w:rPr>
              <w:t>Город Канск</w:t>
            </w:r>
            <w:r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br/>
              <w:t>(наименование)</w:t>
            </w:r>
          </w:p>
        </w:tc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color w:val="000000"/>
                <w:sz w:val="18"/>
                <w:szCs w:val="18"/>
              </w:rPr>
              <w:t>№</w:t>
            </w:r>
            <w:r>
              <w:rPr>
                <w:color w:val="000000"/>
                <w:sz w:val="18"/>
                <w:szCs w:val="18"/>
              </w:rPr>
              <w:br/>
              <w:t>п/п</w:t>
            </w: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0A126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000000" w:rsidRDefault="000A126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00000" w:rsidRDefault="000A126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00000" w:rsidRDefault="000A126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00000" w:rsidRDefault="000A126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00000" w:rsidRDefault="000A126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00000" w:rsidRDefault="000A126F">
            <w:pPr>
              <w:jc w:val="center"/>
            </w:pPr>
            <w:r>
              <w:rPr>
                <w:color w:val="000000"/>
                <w:sz w:val="18"/>
                <w:szCs w:val="18"/>
              </w:rPr>
              <w:t xml:space="preserve">Всего доходов 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color w:val="000000"/>
                <w:sz w:val="18"/>
                <w:szCs w:val="18"/>
              </w:rPr>
              <w:t xml:space="preserve">Уровень дотационности </w:t>
            </w:r>
          </w:p>
        </w:tc>
      </w:tr>
      <w:tr w:rsidR="00000000">
        <w:trPr>
          <w:trHeight w:val="2400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snapToGrid w:val="0"/>
            </w:pPr>
          </w:p>
        </w:tc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snapToGrid w:val="0"/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0A126F">
            <w:pPr>
              <w:snapToGrid w:val="0"/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color w:val="000000"/>
                <w:sz w:val="18"/>
                <w:szCs w:val="18"/>
              </w:rPr>
              <w:t>Дотации</w:t>
            </w:r>
            <w:r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color w:val="000000"/>
                <w:sz w:val="18"/>
                <w:szCs w:val="18"/>
              </w:rPr>
              <w:t>Субвенции</w:t>
            </w:r>
            <w:r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color w:val="000000"/>
                <w:sz w:val="18"/>
                <w:szCs w:val="18"/>
              </w:rPr>
              <w:t>Налоговые доходы по дополнительным нормативам отчислений в размере, не п</w:t>
            </w:r>
            <w:r>
              <w:rPr>
                <w:color w:val="000000"/>
                <w:sz w:val="18"/>
                <w:szCs w:val="18"/>
              </w:rPr>
              <w:t xml:space="preserve">ревышающем расчетного объема дотации на выравнивание бюджетной обеспеченности </w:t>
            </w:r>
            <w:r>
              <w:rPr>
                <w:color w:val="000000"/>
                <w:sz w:val="18"/>
                <w:szCs w:val="18"/>
              </w:rPr>
              <w:br/>
              <w:t>(в случае наличия)</w:t>
            </w:r>
          </w:p>
        </w:tc>
        <w:tc>
          <w:tcPr>
            <w:tcW w:w="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snapToGrid w:val="0"/>
            </w:pPr>
          </w:p>
        </w:tc>
      </w:tr>
      <w:tr w:rsidR="00000000">
        <w:trPr>
          <w:trHeight w:val="3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0A126F">
            <w:pPr>
              <w:jc w:val="center"/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ind w:left="-13"/>
              <w:jc w:val="center"/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color w:val="000000"/>
                <w:sz w:val="18"/>
                <w:szCs w:val="18"/>
              </w:rPr>
              <w:t>7=(4+6)/(3-5)*100</w:t>
            </w:r>
          </w:p>
        </w:tc>
      </w:tr>
      <w:tr w:rsidR="00000000">
        <w:trPr>
          <w:trHeight w:val="300"/>
        </w:trPr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0A126F">
            <w:r>
              <w:rPr>
                <w:color w:val="000000"/>
                <w:sz w:val="18"/>
                <w:szCs w:val="18"/>
              </w:rPr>
              <w:t>Б</w:t>
            </w:r>
            <w:r>
              <w:rPr>
                <w:color w:val="000000"/>
                <w:sz w:val="18"/>
                <w:szCs w:val="18"/>
              </w:rPr>
              <w:t xml:space="preserve">юджет </w:t>
            </w:r>
            <w:r>
              <w:rPr>
                <w:color w:val="000000"/>
                <w:sz w:val="18"/>
                <w:szCs w:val="18"/>
              </w:rPr>
              <w:t>города Канска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 первонач. 2021)</w:t>
            </w:r>
          </w:p>
        </w:tc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ind w:left="-13"/>
              <w:jc w:val="center"/>
            </w:pPr>
            <w:r>
              <w:rPr>
                <w:color w:val="000000"/>
                <w:sz w:val="18"/>
                <w:szCs w:val="18"/>
              </w:rPr>
              <w:t>2 371 732 495,00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color w:val="000000"/>
                <w:sz w:val="18"/>
                <w:szCs w:val="18"/>
              </w:rPr>
              <w:t>384 350 700,00</w:t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color w:val="000000"/>
                <w:sz w:val="18"/>
                <w:szCs w:val="18"/>
              </w:rPr>
              <w:t>1 090 769 300,00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000000">
        <w:trPr>
          <w:trHeight w:val="300"/>
        </w:trPr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0A126F">
            <w:r>
              <w:rPr>
                <w:color w:val="000000"/>
                <w:sz w:val="18"/>
                <w:szCs w:val="18"/>
              </w:rPr>
              <w:t>Б</w:t>
            </w:r>
            <w:r>
              <w:rPr>
                <w:color w:val="000000"/>
                <w:sz w:val="18"/>
                <w:szCs w:val="18"/>
              </w:rPr>
              <w:t xml:space="preserve">юджет </w:t>
            </w:r>
            <w:r>
              <w:rPr>
                <w:color w:val="000000"/>
                <w:sz w:val="18"/>
                <w:szCs w:val="18"/>
              </w:rPr>
              <w:t>города Канска</w:t>
            </w:r>
            <w:r>
              <w:rPr>
                <w:color w:val="000000"/>
                <w:sz w:val="18"/>
                <w:szCs w:val="18"/>
              </w:rPr>
              <w:t xml:space="preserve"> (202</w:t>
            </w:r>
            <w:r>
              <w:rPr>
                <w:color w:val="000000"/>
                <w:sz w:val="18"/>
                <w:szCs w:val="18"/>
              </w:rPr>
              <w:t>2)</w:t>
            </w:r>
          </w:p>
        </w:tc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ind w:left="-13"/>
              <w:jc w:val="center"/>
            </w:pPr>
            <w:r>
              <w:rPr>
                <w:color w:val="000000"/>
                <w:sz w:val="18"/>
                <w:szCs w:val="18"/>
              </w:rPr>
              <w:t>2 551 370 300,00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color w:val="000000"/>
                <w:sz w:val="18"/>
                <w:szCs w:val="18"/>
              </w:rPr>
              <w:t>359 677 300,00</w:t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color w:val="000000"/>
                <w:sz w:val="18"/>
                <w:szCs w:val="18"/>
              </w:rPr>
              <w:t>1 153 963 200,00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color w:val="000000"/>
                <w:sz w:val="18"/>
                <w:szCs w:val="18"/>
              </w:rPr>
              <w:t>25,7</w:t>
            </w:r>
          </w:p>
        </w:tc>
      </w:tr>
    </w:tbl>
    <w:p w:rsidR="00000000" w:rsidRDefault="000A126F">
      <w:pPr>
        <w:ind w:firstLine="709"/>
        <w:jc w:val="both"/>
      </w:pPr>
    </w:p>
    <w:p w:rsidR="00000000" w:rsidRDefault="000A126F">
      <w:pPr>
        <w:ind w:firstLine="709"/>
        <w:jc w:val="both"/>
      </w:pPr>
      <w:r>
        <w:rPr>
          <w:sz w:val="28"/>
          <w:szCs w:val="28"/>
        </w:rPr>
        <w:t xml:space="preserve">Для расчета дотационности бюджета </w:t>
      </w:r>
      <w:r>
        <w:rPr>
          <w:sz w:val="28"/>
          <w:szCs w:val="28"/>
        </w:rPr>
        <w:t>города Канска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берем</w:t>
      </w:r>
      <w:r>
        <w:rPr>
          <w:sz w:val="28"/>
          <w:szCs w:val="28"/>
        </w:rPr>
        <w:t xml:space="preserve"> данные первоначально утвержденного бюджета 2021 года и проект бюджета на 2022 год. </w:t>
      </w:r>
    </w:p>
    <w:p w:rsidR="00000000" w:rsidRDefault="000A126F">
      <w:pPr>
        <w:ind w:firstLine="709"/>
        <w:jc w:val="both"/>
      </w:pPr>
    </w:p>
    <w:p w:rsidR="00000000" w:rsidRDefault="000A126F">
      <w:pPr>
        <w:ind w:firstLine="709"/>
        <w:jc w:val="center"/>
      </w:pPr>
      <w:r>
        <w:rPr>
          <w:b/>
          <w:sz w:val="28"/>
          <w:szCs w:val="28"/>
        </w:rPr>
        <w:t>Анализ поступления налоговых и неналоговых доходов п</w:t>
      </w:r>
      <w:r>
        <w:rPr>
          <w:b/>
          <w:sz w:val="28"/>
          <w:szCs w:val="28"/>
        </w:rPr>
        <w:t>ланируемые в 2022 году в сравнении к ожидаемой оценке 2021 года</w:t>
      </w:r>
    </w:p>
    <w:p w:rsidR="00000000" w:rsidRDefault="000A126F">
      <w:pPr>
        <w:ind w:firstLine="709"/>
        <w:jc w:val="right"/>
      </w:pPr>
      <w:r>
        <w:rPr>
          <w:bCs/>
          <w:color w:val="000000"/>
        </w:rPr>
        <w:t xml:space="preserve">    </w:t>
      </w:r>
      <w:r>
        <w:rPr>
          <w:bCs/>
          <w:color w:val="000000"/>
        </w:rPr>
        <w:t>Таблица 4. (рублей)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79"/>
        <w:gridCol w:w="2106"/>
        <w:gridCol w:w="2514"/>
        <w:gridCol w:w="1385"/>
        <w:gridCol w:w="1366"/>
        <w:gridCol w:w="1403"/>
      </w:tblGrid>
      <w:tr w:rsidR="00000000">
        <w:trPr>
          <w:trHeight w:val="276"/>
          <w:jc w:val="center"/>
        </w:trPr>
        <w:tc>
          <w:tcPr>
            <w:tcW w:w="1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bCs/>
                <w:sz w:val="16"/>
                <w:szCs w:val="16"/>
              </w:rPr>
              <w:t>Гл. администратор</w:t>
            </w:r>
          </w:p>
        </w:tc>
        <w:tc>
          <w:tcPr>
            <w:tcW w:w="2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bCs/>
                <w:sz w:val="16"/>
                <w:szCs w:val="16"/>
              </w:rPr>
              <w:t>КВД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bCs/>
                <w:sz w:val="16"/>
                <w:szCs w:val="16"/>
              </w:rPr>
              <w:t>Наименование кода поступлений в бюджет, группы, подгруппы, статьи, подстатьи, элемента, группы подвида, аналитической группы подвида доходов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bCs/>
                <w:sz w:val="16"/>
                <w:szCs w:val="16"/>
              </w:rPr>
              <w:t>Ожида</w:t>
            </w:r>
            <w:r>
              <w:rPr>
                <w:bCs/>
                <w:sz w:val="16"/>
                <w:szCs w:val="16"/>
              </w:rPr>
              <w:t>емая оценка 2021г</w:t>
            </w:r>
          </w:p>
        </w:tc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bCs/>
                <w:sz w:val="16"/>
                <w:szCs w:val="16"/>
              </w:rPr>
              <w:t>Прогноз 2022г</w:t>
            </w:r>
          </w:p>
        </w:tc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bCs/>
                <w:sz w:val="16"/>
                <w:szCs w:val="16"/>
              </w:rPr>
              <w:t>% увеличения, уменьшения в сравнении к 2021 году</w:t>
            </w:r>
          </w:p>
        </w:tc>
      </w:tr>
      <w:tr w:rsidR="00000000">
        <w:trPr>
          <w:trHeight w:val="394"/>
          <w:jc w:val="center"/>
        </w:trPr>
        <w:tc>
          <w:tcPr>
            <w:tcW w:w="1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snapToGrid w:val="0"/>
              <w:rPr>
                <w:sz w:val="16"/>
                <w:szCs w:val="16"/>
              </w:rPr>
            </w:pPr>
          </w:p>
        </w:tc>
      </w:tr>
      <w:tr w:rsidR="00000000">
        <w:trPr>
          <w:trHeight w:val="435"/>
          <w:jc w:val="center"/>
        </w:trPr>
        <w:tc>
          <w:tcPr>
            <w:tcW w:w="1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snapToGrid w:val="0"/>
              <w:rPr>
                <w:sz w:val="16"/>
                <w:szCs w:val="16"/>
              </w:rPr>
            </w:pPr>
          </w:p>
        </w:tc>
      </w:tr>
      <w:tr w:rsidR="00000000">
        <w:trPr>
          <w:trHeight w:val="255"/>
          <w:jc w:val="center"/>
        </w:trPr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1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bCs/>
                <w:sz w:val="16"/>
                <w:szCs w:val="16"/>
              </w:rPr>
              <w:t>6</w:t>
            </w:r>
          </w:p>
        </w:tc>
      </w:tr>
      <w:tr w:rsidR="00000000">
        <w:trPr>
          <w:trHeight w:val="315"/>
          <w:jc w:val="center"/>
        </w:trPr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bCs/>
                <w:sz w:val="16"/>
                <w:szCs w:val="16"/>
              </w:rPr>
              <w:t>000</w:t>
            </w:r>
          </w:p>
        </w:tc>
        <w:tc>
          <w:tcPr>
            <w:tcW w:w="21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A126F">
            <w:r>
              <w:rPr>
                <w:sz w:val="16"/>
                <w:szCs w:val="16"/>
              </w:rPr>
              <w:t>1.00.00.00.0.00.0.000.000</w:t>
            </w: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r>
              <w:rPr>
                <w:bCs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sz w:val="16"/>
                <w:szCs w:val="16"/>
              </w:rPr>
              <w:t>759 467 695,17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sz w:val="16"/>
                <w:szCs w:val="16"/>
              </w:rPr>
              <w:t>815 323 300,00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sz w:val="16"/>
                <w:szCs w:val="16"/>
              </w:rPr>
              <w:t>7,35</w:t>
            </w:r>
          </w:p>
        </w:tc>
      </w:tr>
      <w:tr w:rsidR="00000000">
        <w:trPr>
          <w:trHeight w:val="315"/>
          <w:jc w:val="center"/>
        </w:trPr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bCs/>
                <w:sz w:val="16"/>
                <w:szCs w:val="16"/>
              </w:rPr>
              <w:t>182</w:t>
            </w:r>
          </w:p>
        </w:tc>
        <w:tc>
          <w:tcPr>
            <w:tcW w:w="21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A126F">
            <w:r>
              <w:rPr>
                <w:sz w:val="16"/>
                <w:szCs w:val="16"/>
              </w:rPr>
              <w:t>1.01.00.00.0.00.0.000.000</w:t>
            </w: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r>
              <w:rPr>
                <w:bCs/>
                <w:sz w:val="16"/>
                <w:szCs w:val="16"/>
              </w:rPr>
              <w:t>НАЛОГИ НА ПРИБЫЛЬ, Д</w:t>
            </w:r>
            <w:r>
              <w:rPr>
                <w:bCs/>
                <w:sz w:val="16"/>
                <w:szCs w:val="16"/>
              </w:rPr>
              <w:t>ОХОДЫ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sz w:val="16"/>
                <w:szCs w:val="16"/>
              </w:rPr>
              <w:t>407 652 057,17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sz w:val="16"/>
                <w:szCs w:val="16"/>
              </w:rPr>
              <w:t>444 267 457,00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sz w:val="16"/>
                <w:szCs w:val="16"/>
              </w:rPr>
              <w:t>8,98</w:t>
            </w:r>
          </w:p>
        </w:tc>
      </w:tr>
      <w:tr w:rsidR="00000000">
        <w:trPr>
          <w:trHeight w:val="1005"/>
          <w:jc w:val="center"/>
        </w:trPr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21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A126F">
            <w:r>
              <w:rPr>
                <w:sz w:val="16"/>
                <w:szCs w:val="16"/>
              </w:rPr>
              <w:t>1.03.00.00.0.00.0.000.000</w:t>
            </w: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r>
              <w:rPr>
                <w:bCs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sz w:val="16"/>
                <w:szCs w:val="16"/>
              </w:rPr>
              <w:t>23 968 884,00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sz w:val="16"/>
                <w:szCs w:val="16"/>
              </w:rPr>
              <w:t>55 603 667,00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sz w:val="16"/>
                <w:szCs w:val="16"/>
              </w:rPr>
              <w:t>131,98</w:t>
            </w:r>
          </w:p>
        </w:tc>
      </w:tr>
      <w:tr w:rsidR="00000000">
        <w:trPr>
          <w:trHeight w:val="450"/>
          <w:jc w:val="center"/>
        </w:trPr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bCs/>
                <w:sz w:val="16"/>
                <w:szCs w:val="16"/>
              </w:rPr>
              <w:t>182</w:t>
            </w:r>
          </w:p>
        </w:tc>
        <w:tc>
          <w:tcPr>
            <w:tcW w:w="21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A126F">
            <w:r>
              <w:rPr>
                <w:sz w:val="16"/>
                <w:szCs w:val="16"/>
              </w:rPr>
              <w:t>1.05.00.00.0.00.0.000.000</w:t>
            </w: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r>
              <w:rPr>
                <w:bCs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sz w:val="16"/>
                <w:szCs w:val="16"/>
              </w:rPr>
              <w:t>176 114 7</w:t>
            </w:r>
            <w:r>
              <w:rPr>
                <w:sz w:val="16"/>
                <w:szCs w:val="16"/>
              </w:rPr>
              <w:t>76,00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sz w:val="16"/>
                <w:szCs w:val="16"/>
              </w:rPr>
              <w:t>177 543 420,00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sz w:val="16"/>
                <w:szCs w:val="16"/>
              </w:rPr>
              <w:t>0,81</w:t>
            </w:r>
          </w:p>
        </w:tc>
      </w:tr>
      <w:tr w:rsidR="00000000">
        <w:trPr>
          <w:trHeight w:val="315"/>
          <w:jc w:val="center"/>
        </w:trPr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bCs/>
                <w:sz w:val="16"/>
                <w:szCs w:val="16"/>
              </w:rPr>
              <w:t>182</w:t>
            </w:r>
          </w:p>
        </w:tc>
        <w:tc>
          <w:tcPr>
            <w:tcW w:w="21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A126F">
            <w:r>
              <w:rPr>
                <w:sz w:val="16"/>
                <w:szCs w:val="16"/>
              </w:rPr>
              <w:t>1.06.00.00.0.00.0.000.000</w:t>
            </w: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r>
              <w:rPr>
                <w:bCs/>
                <w:sz w:val="16"/>
                <w:szCs w:val="16"/>
              </w:rPr>
              <w:t>НАЛОГИ НА ИМУЩЕСТВО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sz w:val="16"/>
                <w:szCs w:val="16"/>
              </w:rPr>
              <w:t>53 233 170,00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sz w:val="16"/>
                <w:szCs w:val="16"/>
              </w:rPr>
              <w:t>59 607 953,00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sz w:val="16"/>
                <w:szCs w:val="16"/>
              </w:rPr>
              <w:t>11,98</w:t>
            </w:r>
          </w:p>
        </w:tc>
      </w:tr>
      <w:tr w:rsidR="00000000">
        <w:trPr>
          <w:trHeight w:val="405"/>
          <w:jc w:val="center"/>
        </w:trPr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bCs/>
                <w:sz w:val="16"/>
                <w:szCs w:val="16"/>
              </w:rPr>
              <w:t>000</w:t>
            </w:r>
          </w:p>
        </w:tc>
        <w:tc>
          <w:tcPr>
            <w:tcW w:w="21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A126F">
            <w:r>
              <w:rPr>
                <w:sz w:val="16"/>
                <w:szCs w:val="16"/>
              </w:rPr>
              <w:t>1.08.00.00.0.00.0.000.000</w:t>
            </w: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r>
              <w:rPr>
                <w:bCs/>
                <w:sz w:val="16"/>
                <w:szCs w:val="16"/>
              </w:rPr>
              <w:t>ГОСУДАРСТВЕННАЯ ПОШЛИНА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sz w:val="16"/>
                <w:szCs w:val="16"/>
              </w:rPr>
              <w:t>22 114 246,00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sz w:val="16"/>
                <w:szCs w:val="16"/>
              </w:rPr>
              <w:t>22 754 704,00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sz w:val="16"/>
                <w:szCs w:val="16"/>
              </w:rPr>
              <w:t>2,90</w:t>
            </w:r>
          </w:p>
        </w:tc>
      </w:tr>
      <w:tr w:rsidR="00000000">
        <w:trPr>
          <w:trHeight w:val="1095"/>
          <w:jc w:val="center"/>
        </w:trPr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bCs/>
                <w:sz w:val="16"/>
                <w:szCs w:val="16"/>
              </w:rPr>
              <w:t>182</w:t>
            </w:r>
          </w:p>
        </w:tc>
        <w:tc>
          <w:tcPr>
            <w:tcW w:w="21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A126F">
            <w:r>
              <w:rPr>
                <w:sz w:val="16"/>
                <w:szCs w:val="16"/>
              </w:rPr>
              <w:t>1.09.00.00.0.00.0.000.000</w:t>
            </w: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r>
              <w:rPr>
                <w:bCs/>
                <w:sz w:val="16"/>
                <w:szCs w:val="16"/>
              </w:rPr>
              <w:t>ЗАДОЛЖЕННОСТЬ И ПЕРЕРАСЧЕТ</w:t>
            </w:r>
            <w:r>
              <w:rPr>
                <w:bCs/>
                <w:sz w:val="16"/>
                <w:szCs w:val="16"/>
              </w:rPr>
              <w:t>Ы ПО ОТМЕНЕННЫМ НАЛОГАМ, СБОРАМ И ИНЫМ ОБЯЗАТЕЛЬНЫМ ПЛАТЕЖАМ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sz w:val="16"/>
                <w:szCs w:val="16"/>
              </w:rPr>
              <w:t>9 617,00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sz w:val="16"/>
                <w:szCs w:val="16"/>
              </w:rPr>
              <w:t>0,00</w:t>
            </w:r>
          </w:p>
        </w:tc>
      </w:tr>
      <w:tr w:rsidR="00000000">
        <w:trPr>
          <w:trHeight w:val="1050"/>
          <w:jc w:val="center"/>
        </w:trPr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bCs/>
                <w:sz w:val="16"/>
                <w:szCs w:val="16"/>
              </w:rPr>
              <w:t>000</w:t>
            </w:r>
          </w:p>
        </w:tc>
        <w:tc>
          <w:tcPr>
            <w:tcW w:w="21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A126F">
            <w:r>
              <w:rPr>
                <w:sz w:val="16"/>
                <w:szCs w:val="16"/>
              </w:rPr>
              <w:t>1.11.00.00.0.00.0.000.000</w:t>
            </w: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r>
              <w:rPr>
                <w:bCs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sz w:val="16"/>
                <w:szCs w:val="16"/>
              </w:rPr>
              <w:t>48 163 768,00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sz w:val="16"/>
                <w:szCs w:val="16"/>
              </w:rPr>
              <w:t>38 572 401,5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sz w:val="16"/>
                <w:szCs w:val="16"/>
              </w:rPr>
              <w:t>-19,91</w:t>
            </w:r>
          </w:p>
        </w:tc>
      </w:tr>
      <w:tr w:rsidR="00000000">
        <w:trPr>
          <w:trHeight w:val="630"/>
          <w:jc w:val="center"/>
        </w:trPr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bCs/>
                <w:sz w:val="16"/>
                <w:szCs w:val="16"/>
              </w:rPr>
              <w:t>048</w:t>
            </w:r>
          </w:p>
        </w:tc>
        <w:tc>
          <w:tcPr>
            <w:tcW w:w="21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A126F">
            <w:r>
              <w:rPr>
                <w:sz w:val="16"/>
                <w:szCs w:val="16"/>
              </w:rPr>
              <w:t>1.12.00.00</w:t>
            </w:r>
            <w:r>
              <w:rPr>
                <w:sz w:val="16"/>
                <w:szCs w:val="16"/>
              </w:rPr>
              <w:t>.0.00.0.000.000</w:t>
            </w: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r>
              <w:rPr>
                <w:bCs/>
                <w:sz w:val="16"/>
                <w:szCs w:val="16"/>
              </w:rPr>
              <w:t>ПЛАТЕЖИ ПРИ ПОЛЬЗОВАНИИ ПРИРОДНЫМИ РЕСУРСАМИ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sz w:val="16"/>
                <w:szCs w:val="16"/>
              </w:rPr>
              <w:t>2 107 899,00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sz w:val="16"/>
                <w:szCs w:val="16"/>
              </w:rPr>
              <w:t>2 193 058,00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sz w:val="16"/>
                <w:szCs w:val="16"/>
              </w:rPr>
              <w:t>4,04</w:t>
            </w:r>
          </w:p>
        </w:tc>
      </w:tr>
      <w:tr w:rsidR="00000000">
        <w:trPr>
          <w:trHeight w:val="675"/>
          <w:jc w:val="center"/>
        </w:trPr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bCs/>
                <w:sz w:val="16"/>
                <w:szCs w:val="16"/>
              </w:rPr>
              <w:t>000</w:t>
            </w:r>
          </w:p>
        </w:tc>
        <w:tc>
          <w:tcPr>
            <w:tcW w:w="21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A126F">
            <w:r>
              <w:rPr>
                <w:sz w:val="16"/>
                <w:szCs w:val="16"/>
              </w:rPr>
              <w:t>1.13.00.00.0.00.0.000.000</w:t>
            </w: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r>
              <w:rPr>
                <w:bCs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sz w:val="16"/>
                <w:szCs w:val="16"/>
              </w:rPr>
              <w:t>3 288 201,19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sz w:val="16"/>
                <w:szCs w:val="16"/>
              </w:rPr>
              <w:t>3 328 956,00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sz w:val="16"/>
                <w:szCs w:val="16"/>
              </w:rPr>
              <w:t>1,24</w:t>
            </w:r>
          </w:p>
        </w:tc>
      </w:tr>
      <w:tr w:rsidR="00000000">
        <w:trPr>
          <w:trHeight w:val="720"/>
          <w:jc w:val="center"/>
        </w:trPr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bCs/>
                <w:sz w:val="16"/>
                <w:szCs w:val="16"/>
              </w:rPr>
              <w:t>000</w:t>
            </w:r>
          </w:p>
        </w:tc>
        <w:tc>
          <w:tcPr>
            <w:tcW w:w="21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A126F">
            <w:r>
              <w:rPr>
                <w:sz w:val="16"/>
                <w:szCs w:val="16"/>
              </w:rPr>
              <w:t>1.14.00.00.0.00.0.000.000</w:t>
            </w: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r>
              <w:rPr>
                <w:bCs/>
                <w:sz w:val="16"/>
                <w:szCs w:val="16"/>
              </w:rPr>
              <w:t>ДОХОД</w:t>
            </w:r>
            <w:r>
              <w:rPr>
                <w:bCs/>
                <w:sz w:val="16"/>
                <w:szCs w:val="16"/>
              </w:rPr>
              <w:t>Ы ОТ ПРОДАЖИ МАТЕРИАЛЬНЫХ И НЕМАТЕРИАЛЬНЫХ АКТИВОВ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sz w:val="16"/>
                <w:szCs w:val="16"/>
              </w:rPr>
              <w:t>14 819 235,13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sz w:val="16"/>
                <w:szCs w:val="16"/>
              </w:rPr>
              <w:t>5 647 290,00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sz w:val="16"/>
                <w:szCs w:val="16"/>
              </w:rPr>
              <w:t>-61,89</w:t>
            </w:r>
          </w:p>
        </w:tc>
      </w:tr>
      <w:tr w:rsidR="00000000">
        <w:trPr>
          <w:trHeight w:val="315"/>
          <w:jc w:val="center"/>
        </w:trPr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bCs/>
                <w:sz w:val="16"/>
                <w:szCs w:val="16"/>
              </w:rPr>
              <w:t>000</w:t>
            </w:r>
          </w:p>
        </w:tc>
        <w:tc>
          <w:tcPr>
            <w:tcW w:w="21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A126F">
            <w:r>
              <w:rPr>
                <w:sz w:val="16"/>
                <w:szCs w:val="16"/>
              </w:rPr>
              <w:t>1.16.00.00.0.00.0.000.000</w:t>
            </w: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r>
              <w:rPr>
                <w:bCs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sz w:val="16"/>
                <w:szCs w:val="16"/>
              </w:rPr>
              <w:t>7 995 841,68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sz w:val="16"/>
                <w:szCs w:val="16"/>
              </w:rPr>
              <w:t>5 804 393,5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sz w:val="16"/>
                <w:szCs w:val="16"/>
              </w:rPr>
              <w:t>-27,41</w:t>
            </w:r>
          </w:p>
        </w:tc>
      </w:tr>
    </w:tbl>
    <w:p w:rsidR="00000000" w:rsidRDefault="000A126F">
      <w:pPr>
        <w:ind w:firstLine="709"/>
        <w:jc w:val="center"/>
        <w:rPr>
          <w:b/>
          <w:sz w:val="28"/>
          <w:szCs w:val="28"/>
        </w:rPr>
      </w:pPr>
    </w:p>
    <w:p w:rsidR="00000000" w:rsidRDefault="000A126F">
      <w:pPr>
        <w:ind w:firstLine="709"/>
        <w:jc w:val="both"/>
      </w:pPr>
      <w:r>
        <w:rPr>
          <w:sz w:val="28"/>
          <w:szCs w:val="28"/>
        </w:rPr>
        <w:t xml:space="preserve">Налоговые и неналоговые доходы в 2022 году предусмотрены в сумме </w:t>
      </w:r>
      <w:r>
        <w:rPr>
          <w:sz w:val="28"/>
          <w:szCs w:val="28"/>
        </w:rPr>
        <w:t>815 32</w:t>
      </w:r>
      <w:r>
        <w:rPr>
          <w:sz w:val="28"/>
          <w:szCs w:val="28"/>
        </w:rPr>
        <w:t>3 300</w:t>
      </w:r>
      <w:r>
        <w:rPr>
          <w:sz w:val="28"/>
          <w:szCs w:val="28"/>
        </w:rPr>
        <w:t xml:space="preserve">,00 рублей, что выше к ожидаемой оценке 2021 года                      (759 467 695,17 рублей) в сумме </w:t>
      </w:r>
      <w:r>
        <w:rPr>
          <w:sz w:val="28"/>
          <w:szCs w:val="28"/>
        </w:rPr>
        <w:t>55 855 604,83</w:t>
      </w:r>
      <w:r>
        <w:rPr>
          <w:sz w:val="28"/>
          <w:szCs w:val="28"/>
        </w:rPr>
        <w:t xml:space="preserve"> рубля, или 7,4%, за счет принятых и предполагаемых к принятию изменения в законодательство Российской Федерации (далее – РФ), краевое </w:t>
      </w:r>
      <w:r>
        <w:rPr>
          <w:sz w:val="28"/>
          <w:szCs w:val="28"/>
        </w:rPr>
        <w:t>законодательство о налогах и сборах, а также основные направления бюджетной и налоговой политики Красноярского края, города Канска.</w:t>
      </w:r>
    </w:p>
    <w:p w:rsidR="00000000" w:rsidRDefault="000A126F">
      <w:pPr>
        <w:widowControl w:val="0"/>
        <w:tabs>
          <w:tab w:val="left" w:pos="0"/>
          <w:tab w:val="left" w:pos="1386"/>
        </w:tabs>
        <w:autoSpaceDE w:val="0"/>
        <w:ind w:firstLine="540"/>
        <w:contextualSpacing/>
        <w:jc w:val="both"/>
      </w:pPr>
      <w:r>
        <w:rPr>
          <w:sz w:val="28"/>
        </w:rPr>
        <w:t>Расчеты сумм доходов бюджета произведены с учетом</w:t>
      </w:r>
      <w:r>
        <w:rPr>
          <w:color w:val="FF0000"/>
          <w:sz w:val="28"/>
        </w:rPr>
        <w:t xml:space="preserve"> </w:t>
      </w:r>
      <w:r>
        <w:rPr>
          <w:sz w:val="28"/>
          <w:szCs w:val="28"/>
        </w:rPr>
        <w:t>прогнозов поступления доходов, аналитических материалов по исполнению бюдж</w:t>
      </w:r>
      <w:r>
        <w:rPr>
          <w:sz w:val="28"/>
          <w:szCs w:val="28"/>
        </w:rPr>
        <w:t>ета, предоставленных</w:t>
      </w:r>
      <w:r>
        <w:rPr>
          <w:sz w:val="28"/>
          <w:szCs w:val="20"/>
        </w:rPr>
        <w:t xml:space="preserve"> </w:t>
      </w:r>
      <w:r>
        <w:rPr>
          <w:sz w:val="28"/>
          <w:szCs w:val="28"/>
        </w:rPr>
        <w:t>главными администраторами доходов бюджета в соответствии с методиками прогнозирования поступлений доходов в бюджет города Канска, разработанными каждым главным администратором, в соответствии с пунктом 1 статьи 160.1 Бюджетного кодекса</w:t>
      </w:r>
      <w:r>
        <w:rPr>
          <w:sz w:val="28"/>
          <w:szCs w:val="28"/>
        </w:rPr>
        <w:t xml:space="preserve"> Российской Федерации, а также в соответствии с постановлением Администрации города Канска от 04.06.2010 № 896 «О порядке составления проекта решения о бюджете города Канска на очередной финансовый год и плановый период» (далее – Постановление № 896).</w:t>
      </w:r>
    </w:p>
    <w:p w:rsidR="00000000" w:rsidRDefault="000A126F">
      <w:pPr>
        <w:widowControl w:val="0"/>
        <w:tabs>
          <w:tab w:val="left" w:pos="0"/>
          <w:tab w:val="left" w:pos="1386"/>
        </w:tabs>
        <w:autoSpaceDE w:val="0"/>
        <w:ind w:firstLine="540"/>
        <w:contextualSpacing/>
        <w:jc w:val="both"/>
        <w:rPr>
          <w:sz w:val="28"/>
          <w:szCs w:val="28"/>
          <w:highlight w:val="yellow"/>
        </w:rPr>
      </w:pPr>
    </w:p>
    <w:p w:rsidR="00000000" w:rsidRDefault="000A126F">
      <w:pPr>
        <w:ind w:firstLine="720"/>
        <w:jc w:val="center"/>
      </w:pPr>
      <w:r>
        <w:rPr>
          <w:rFonts w:cs="Arial"/>
          <w:b/>
          <w:bCs/>
          <w:kern w:val="2"/>
          <w:sz w:val="32"/>
          <w:szCs w:val="32"/>
        </w:rPr>
        <w:t>Рас</w:t>
      </w:r>
      <w:r>
        <w:rPr>
          <w:rFonts w:cs="Arial"/>
          <w:b/>
          <w:bCs/>
          <w:kern w:val="2"/>
          <w:sz w:val="32"/>
          <w:szCs w:val="32"/>
        </w:rPr>
        <w:t xml:space="preserve">ходы бюджета города Канска на 2022 год </w:t>
      </w:r>
      <w:r>
        <w:rPr>
          <w:rFonts w:cs="Arial"/>
          <w:b/>
          <w:bCs/>
          <w:kern w:val="2"/>
          <w:sz w:val="32"/>
          <w:szCs w:val="32"/>
        </w:rPr>
        <w:br/>
        <w:t>и плановый период 2023-2024 годов</w:t>
      </w:r>
    </w:p>
    <w:p w:rsidR="00000000" w:rsidRDefault="000A126F">
      <w:pPr>
        <w:ind w:firstLine="720"/>
        <w:jc w:val="both"/>
      </w:pPr>
      <w:r>
        <w:rPr>
          <w:sz w:val="28"/>
          <w:szCs w:val="28"/>
        </w:rPr>
        <w:t xml:space="preserve">Проектом бюджета города расходы на 2022 год предлагается утвердить в сумме 2 551 370 300,00 рублей с увеличением к 2021 году (первоначального бюджета 2 371 732 495,00 рублей) на 179 </w:t>
      </w:r>
      <w:r>
        <w:rPr>
          <w:sz w:val="28"/>
          <w:szCs w:val="28"/>
        </w:rPr>
        <w:t>637 805,00 рублей, или на 7,6 %;</w:t>
      </w:r>
    </w:p>
    <w:p w:rsidR="00000000" w:rsidRDefault="000A126F">
      <w:pPr>
        <w:suppressLineNumbers/>
        <w:tabs>
          <w:tab w:val="left" w:pos="1134"/>
        </w:tabs>
        <w:ind w:firstLine="720"/>
        <w:jc w:val="both"/>
      </w:pPr>
      <w:r>
        <w:rPr>
          <w:sz w:val="28"/>
          <w:szCs w:val="28"/>
        </w:rPr>
        <w:t xml:space="preserve">Структура расходов городского бюджета на 2021-2024 годы по разделам и подразделам классификации расходов выглядит следующим образом:    </w:t>
      </w:r>
    </w:p>
    <w:p w:rsidR="00000000" w:rsidRDefault="000A126F">
      <w:pPr>
        <w:suppressLineNumbers/>
        <w:tabs>
          <w:tab w:val="left" w:pos="1134"/>
        </w:tabs>
        <w:ind w:firstLine="720"/>
        <w:jc w:val="right"/>
      </w:pPr>
      <w:r>
        <w:t>Таблица №5.</w:t>
      </w:r>
    </w:p>
    <w:p w:rsidR="00000000" w:rsidRDefault="000A126F">
      <w:pPr>
        <w:suppressLineNumbers/>
        <w:tabs>
          <w:tab w:val="left" w:pos="1134"/>
        </w:tabs>
        <w:jc w:val="both"/>
        <w:rPr>
          <w:sz w:val="18"/>
          <w:szCs w:val="18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4.65pt;margin-top:14.65pt;width:501.5pt;height:221.75pt;z-index:251657216;mso-wrap-distance-left:0;mso-wrap-distance-top:0;mso-wrap-distance-right:0;mso-wrap-distance-bottom:0;mso-position-horizontal:absolute;mso-position-horizontal-relative:text;mso-position-vertical:absolute;mso-position-vertical-relative:text" filled="t">
            <v:fill color2="black"/>
            <v:imagedata r:id="rId8" o:title="" croptop="-10f" cropbottom="-10f" cropleft="-4f" cropright="-4f"/>
            <w10:wrap type="square" side="largest"/>
          </v:shape>
          <o:OLEObject Type="Embed" ProgID="Excel.Sheet.8" ShapeID="_x0000_s1026" DrawAspect="Content" ObjectID="_1834817535" r:id="rId9"/>
        </w:object>
      </w:r>
    </w:p>
    <w:p w:rsidR="00000000" w:rsidRDefault="000A126F">
      <w:pPr>
        <w:suppressLineNumbers/>
        <w:tabs>
          <w:tab w:val="left" w:pos="1134"/>
        </w:tabs>
        <w:ind w:firstLine="709"/>
        <w:jc w:val="both"/>
      </w:pPr>
      <w:r>
        <w:rPr>
          <w:sz w:val="28"/>
          <w:szCs w:val="28"/>
        </w:rPr>
        <w:t xml:space="preserve">Как и в предыдущие периоды, в 2022 году бюджет </w:t>
      </w:r>
      <w:r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имеет социальную н</w:t>
      </w:r>
      <w:r>
        <w:rPr>
          <w:sz w:val="28"/>
          <w:szCs w:val="28"/>
        </w:rPr>
        <w:t>аправленность. Доля расходов городского бюджета 2022 года, приходящихся на обеспечение нужд образования, культуры, социальной политики, физической культуры и спорта, планируется 77,6%.</w:t>
      </w:r>
    </w:p>
    <w:p w:rsidR="00000000" w:rsidRDefault="000A126F">
      <w:pPr>
        <w:suppressLineNumbers/>
        <w:tabs>
          <w:tab w:val="left" w:pos="1134"/>
        </w:tabs>
        <w:ind w:firstLine="709"/>
        <w:jc w:val="both"/>
      </w:pPr>
      <w:r>
        <w:rPr>
          <w:sz w:val="28"/>
          <w:szCs w:val="28"/>
        </w:rPr>
        <w:t>Согласно ст. 172 Бюджетного кодекса РФ и п. 2 ст. 32 Положения о бюджет</w:t>
      </w:r>
      <w:r>
        <w:rPr>
          <w:sz w:val="28"/>
          <w:szCs w:val="28"/>
        </w:rPr>
        <w:t>ном процессе расходная часть бюджета на 2022-2024 годы сформирована в программном формате.</w:t>
      </w:r>
    </w:p>
    <w:p w:rsidR="00000000" w:rsidRDefault="000A126F">
      <w:pPr>
        <w:ind w:firstLine="709"/>
        <w:jc w:val="both"/>
      </w:pPr>
      <w:r>
        <w:rPr>
          <w:sz w:val="28"/>
          <w:szCs w:val="28"/>
        </w:rPr>
        <w:t xml:space="preserve">В бюджете города Канска на трехлетнюю перспективу 2022 - 2024 годов запланирована реализация 8 муниципальных программ. </w:t>
      </w:r>
    </w:p>
    <w:p w:rsidR="00000000" w:rsidRDefault="000A126F">
      <w:pPr>
        <w:ind w:firstLine="709"/>
        <w:jc w:val="both"/>
        <w:rPr>
          <w:sz w:val="28"/>
          <w:szCs w:val="28"/>
        </w:rPr>
      </w:pPr>
    </w:p>
    <w:p w:rsidR="00000000" w:rsidRDefault="000A126F">
      <w:pPr>
        <w:pStyle w:val="p1"/>
        <w:suppressLineNumbers/>
        <w:spacing w:before="0" w:after="0"/>
        <w:ind w:firstLine="709"/>
        <w:jc w:val="both"/>
      </w:pPr>
      <w:r>
        <w:rPr>
          <w:rStyle w:val="s1"/>
          <w:sz w:val="28"/>
          <w:szCs w:val="28"/>
        </w:rPr>
        <w:t>Для проведения финансово-экономической экспе</w:t>
      </w:r>
      <w:r>
        <w:rPr>
          <w:rStyle w:val="s1"/>
          <w:sz w:val="28"/>
          <w:szCs w:val="28"/>
        </w:rPr>
        <w:t>ртизы и подготовки заключения в Контрольно-счетную комиссию города Канска не были предоставлены главными распорядителями бюджетных средств муниципальные программы.</w:t>
      </w:r>
      <w:r>
        <w:rPr>
          <w:rStyle w:val="s1"/>
          <w:bCs/>
          <w:sz w:val="28"/>
          <w:szCs w:val="28"/>
        </w:rPr>
        <w:t xml:space="preserve"> </w:t>
      </w:r>
    </w:p>
    <w:p w:rsidR="00000000" w:rsidRDefault="000A126F">
      <w:pPr>
        <w:pStyle w:val="p1"/>
        <w:suppressLineNumbers/>
        <w:tabs>
          <w:tab w:val="left" w:pos="9248"/>
        </w:tabs>
        <w:spacing w:before="0" w:after="0"/>
        <w:ind w:firstLine="709"/>
        <w:jc w:val="both"/>
      </w:pPr>
      <w:r>
        <w:rPr>
          <w:rStyle w:val="s1"/>
          <w:sz w:val="28"/>
          <w:szCs w:val="28"/>
          <w:highlight w:val="white"/>
        </w:rPr>
        <w:t>В соответствии с по</w:t>
      </w:r>
      <w:r>
        <w:rPr>
          <w:rStyle w:val="s1"/>
          <w:sz w:val="28"/>
          <w:szCs w:val="28"/>
        </w:rPr>
        <w:t>становлением администрации города Канска                      от 22.08.2</w:t>
      </w:r>
      <w:r>
        <w:rPr>
          <w:rStyle w:val="s1"/>
          <w:sz w:val="28"/>
          <w:szCs w:val="28"/>
        </w:rPr>
        <w:t>013 № 1096 (в редакции от 13.06.2018 № 534) «Об утверждении порядка принятия решений о разработке муниципальных программ города Канска, их формирования и реализации» пункта 3.8 раздела 3, указано что проект постановления направляется ответственным исполнит</w:t>
      </w:r>
      <w:r>
        <w:rPr>
          <w:rStyle w:val="s1"/>
          <w:sz w:val="28"/>
          <w:szCs w:val="28"/>
        </w:rPr>
        <w:t>елем для подготовки заключения в Контрольно-счетную комиссию города Канска не позднее чем за пять рабочих дней до рассмотрения проекта бюджета, значит срок предоставления не позднее 10 ноября 2021 года, и программа утверждается после заключения Контрольно-</w:t>
      </w:r>
      <w:r>
        <w:rPr>
          <w:rStyle w:val="s1"/>
          <w:sz w:val="28"/>
          <w:szCs w:val="28"/>
        </w:rPr>
        <w:t xml:space="preserve">счетной комиссией города Канска. </w:t>
      </w:r>
    </w:p>
    <w:p w:rsidR="00000000" w:rsidRDefault="000A126F">
      <w:pPr>
        <w:pStyle w:val="p1"/>
        <w:suppressLineNumbers/>
        <w:tabs>
          <w:tab w:val="left" w:pos="9248"/>
        </w:tabs>
        <w:spacing w:before="0" w:after="0"/>
        <w:ind w:firstLine="709"/>
        <w:jc w:val="both"/>
      </w:pPr>
      <w:r>
        <w:rPr>
          <w:rStyle w:val="s1"/>
          <w:sz w:val="28"/>
          <w:szCs w:val="28"/>
        </w:rPr>
        <w:t>К проекту бюджета паспорта и проекты постановлений о внесении изменений в муниципальные программы предоставлены в полном объеме.</w:t>
      </w:r>
    </w:p>
    <w:p w:rsidR="00000000" w:rsidRDefault="000A126F">
      <w:pPr>
        <w:pStyle w:val="p1"/>
        <w:suppressLineNumbers/>
        <w:spacing w:before="0" w:after="0"/>
        <w:ind w:firstLine="709"/>
        <w:jc w:val="center"/>
      </w:pPr>
    </w:p>
    <w:p w:rsidR="00000000" w:rsidRDefault="000A126F">
      <w:pPr>
        <w:pStyle w:val="p1"/>
        <w:suppressLineNumbers/>
        <w:spacing w:before="0" w:after="0"/>
        <w:ind w:firstLine="709"/>
        <w:jc w:val="center"/>
      </w:pPr>
      <w:r>
        <w:rPr>
          <w:rStyle w:val="s1"/>
          <w:sz w:val="28"/>
          <w:szCs w:val="28"/>
        </w:rPr>
        <w:t>Расходы бюджета по муниципальным программам</w:t>
      </w:r>
    </w:p>
    <w:p w:rsidR="00000000" w:rsidRDefault="000A126F">
      <w:pPr>
        <w:pStyle w:val="p1"/>
        <w:suppressLineNumbers/>
        <w:spacing w:before="0" w:after="0"/>
        <w:ind w:firstLine="709"/>
        <w:jc w:val="right"/>
      </w:pPr>
      <w:r>
        <w:rPr>
          <w:rStyle w:val="s1"/>
          <w:sz w:val="20"/>
          <w:szCs w:val="20"/>
        </w:rPr>
        <w:t xml:space="preserve">                                                </w:t>
      </w:r>
      <w:r>
        <w:rPr>
          <w:rStyle w:val="s1"/>
          <w:sz w:val="20"/>
          <w:szCs w:val="20"/>
        </w:rPr>
        <w:t xml:space="preserve">                                                                 </w:t>
      </w:r>
      <w:r>
        <w:rPr>
          <w:rStyle w:val="s1"/>
        </w:rPr>
        <w:t xml:space="preserve">   </w:t>
      </w:r>
      <w:r>
        <w:rPr>
          <w:rStyle w:val="s1"/>
        </w:rPr>
        <w:t>Таблица № 6. (руб.)</w:t>
      </w:r>
      <w:r>
        <w:rPr>
          <w:rStyle w:val="s1"/>
          <w:sz w:val="20"/>
          <w:szCs w:val="20"/>
        </w:rPr>
        <w:t xml:space="preserve">                             </w:t>
      </w:r>
      <w:r>
        <w:t xml:space="preserve">                                                                                  </w:t>
      </w:r>
    </w:p>
    <w:p w:rsidR="00000000" w:rsidRDefault="000A126F">
      <w:pPr>
        <w:pStyle w:val="p1"/>
        <w:suppressLineNumbers/>
        <w:spacing w:before="0" w:after="0"/>
        <w:ind w:firstLine="709"/>
        <w:jc w:val="center"/>
      </w:pPr>
      <w:r>
        <w:object w:dxaOrig="1440" w:dyaOrig="1440">
          <v:shape id="_x0000_s1027" type="#_x0000_t75" style="position:absolute;left:0;text-align:left;margin-left:-12.8pt;margin-top:19.25pt;width:489.65pt;height:279.25pt;z-index:251658240;mso-wrap-distance-left:0;mso-wrap-distance-top:0;mso-wrap-distance-right:0;mso-wrap-distance-bottom:0;mso-position-horizontal:absolute;mso-position-horizontal-relative:text;mso-position-vertical:absolute;mso-position-vertical-relative:text" filled="t">
            <v:fill color2="black"/>
            <v:imagedata r:id="rId10" o:title="" croptop="-9f" cropbottom="-9f" cropleft="-5f" cropright="-5f"/>
            <w10:wrap type="square" side="largest"/>
          </v:shape>
          <o:OLEObject Type="Embed" ProgID="Excel.Sheet.8" ShapeID="_x0000_s1027" DrawAspect="Content" ObjectID="_1834817536" r:id="rId11"/>
        </w:object>
      </w:r>
    </w:p>
    <w:p w:rsidR="00000000" w:rsidRDefault="000A126F">
      <w:pPr>
        <w:pStyle w:val="p1"/>
        <w:suppressLineNumbers/>
        <w:spacing w:before="0" w:after="0"/>
        <w:ind w:firstLine="709"/>
        <w:jc w:val="center"/>
      </w:pPr>
    </w:p>
    <w:p w:rsidR="00000000" w:rsidRDefault="000A126F">
      <w:pPr>
        <w:pStyle w:val="p1"/>
        <w:suppressLineNumbers/>
        <w:spacing w:before="0" w:after="0"/>
        <w:ind w:right="-22" w:firstLine="709"/>
        <w:jc w:val="both"/>
      </w:pPr>
      <w:r>
        <w:rPr>
          <w:rStyle w:val="s1"/>
          <w:sz w:val="28"/>
          <w:szCs w:val="28"/>
        </w:rPr>
        <w:t xml:space="preserve">В целом по муниципальным программам увеличение в 2022 </w:t>
      </w:r>
      <w:r>
        <w:rPr>
          <w:rStyle w:val="s1"/>
          <w:sz w:val="28"/>
          <w:szCs w:val="28"/>
        </w:rPr>
        <w:t xml:space="preserve">году произошло на 8,2 % к первоначальному бюджету 2021 года. </w:t>
      </w:r>
    </w:p>
    <w:p w:rsidR="00000000" w:rsidRDefault="000A126F">
      <w:pPr>
        <w:pStyle w:val="p3"/>
        <w:suppressLineNumbers/>
        <w:spacing w:before="0" w:after="0"/>
        <w:ind w:firstLine="709"/>
        <w:jc w:val="both"/>
      </w:pPr>
      <w:r>
        <w:rPr>
          <w:sz w:val="28"/>
          <w:szCs w:val="28"/>
        </w:rPr>
        <w:t xml:space="preserve">В 2022 году предусмотрены расходы на реализацию муниципальных программ в сумме 2 415 287 880,00 </w:t>
      </w:r>
      <w:r>
        <w:rPr>
          <w:bCs/>
          <w:sz w:val="28"/>
          <w:szCs w:val="28"/>
        </w:rPr>
        <w:t>рублей, что составляет 94,7 % от общих расходов города (2 551 370 300,00 рублей).</w:t>
      </w:r>
    </w:p>
    <w:p w:rsidR="00000000" w:rsidRDefault="000A126F">
      <w:pPr>
        <w:pStyle w:val="p3"/>
        <w:suppressLineNumbers/>
        <w:spacing w:before="0" w:after="0"/>
        <w:ind w:firstLine="709"/>
        <w:jc w:val="both"/>
      </w:pPr>
      <w:r>
        <w:rPr>
          <w:bCs/>
          <w:sz w:val="28"/>
          <w:szCs w:val="28"/>
        </w:rPr>
        <w:t>В общем объеме р</w:t>
      </w:r>
      <w:r>
        <w:rPr>
          <w:bCs/>
          <w:sz w:val="28"/>
          <w:szCs w:val="28"/>
        </w:rPr>
        <w:t>асходов бюджета 2022 года наибольший удельный вес занимают расходы на реализацию следующих муниципальных программ:</w:t>
      </w:r>
    </w:p>
    <w:p w:rsidR="00000000" w:rsidRDefault="000A126F">
      <w:pPr>
        <w:pStyle w:val="p3"/>
        <w:suppressLineNumbers/>
        <w:spacing w:before="0" w:after="0"/>
        <w:ind w:firstLine="709"/>
        <w:jc w:val="both"/>
      </w:pPr>
      <w:r>
        <w:rPr>
          <w:bCs/>
          <w:sz w:val="28"/>
          <w:szCs w:val="28"/>
        </w:rPr>
        <w:t>- «Развитие образования» - 66,3%;</w:t>
      </w:r>
    </w:p>
    <w:p w:rsidR="00000000" w:rsidRDefault="000A126F">
      <w:pPr>
        <w:pStyle w:val="p3"/>
        <w:suppressLineNumbers/>
        <w:spacing w:before="0" w:after="0"/>
        <w:ind w:firstLine="709"/>
        <w:jc w:val="both"/>
      </w:pPr>
      <w:r>
        <w:rPr>
          <w:bCs/>
          <w:sz w:val="28"/>
          <w:szCs w:val="28"/>
        </w:rPr>
        <w:t>- «Городское хозяйство» - 11,7%;</w:t>
      </w:r>
    </w:p>
    <w:p w:rsidR="00000000" w:rsidRDefault="000A126F">
      <w:pPr>
        <w:pStyle w:val="p3"/>
        <w:suppressLineNumbers/>
        <w:spacing w:before="0" w:after="0"/>
        <w:ind w:firstLine="709"/>
        <w:jc w:val="both"/>
      </w:pPr>
      <w:r>
        <w:rPr>
          <w:bCs/>
          <w:sz w:val="28"/>
          <w:szCs w:val="28"/>
        </w:rPr>
        <w:t>- «Развитие культуры» - 5,7%;</w:t>
      </w:r>
    </w:p>
    <w:p w:rsidR="00000000" w:rsidRDefault="000A126F">
      <w:pPr>
        <w:pStyle w:val="p3"/>
        <w:suppressLineNumbers/>
        <w:spacing w:before="0" w:after="0"/>
        <w:ind w:firstLine="709"/>
        <w:jc w:val="both"/>
      </w:pPr>
      <w:r>
        <w:rPr>
          <w:bCs/>
          <w:sz w:val="28"/>
          <w:szCs w:val="28"/>
        </w:rPr>
        <w:t>- «</w:t>
      </w:r>
      <w:r>
        <w:rPr>
          <w:bCs/>
          <w:color w:val="000000"/>
          <w:sz w:val="28"/>
          <w:szCs w:val="28"/>
        </w:rPr>
        <w:t>Развитие физической культуры, спорта, тур</w:t>
      </w:r>
      <w:r>
        <w:rPr>
          <w:bCs/>
          <w:color w:val="000000"/>
          <w:sz w:val="28"/>
          <w:szCs w:val="28"/>
        </w:rPr>
        <w:t>изма и молодежной политики» - 5,5%.</w:t>
      </w:r>
    </w:p>
    <w:p w:rsidR="00000000" w:rsidRDefault="000A126F">
      <w:pPr>
        <w:pStyle w:val="p3"/>
        <w:suppressLineNumbers/>
        <w:spacing w:before="0" w:after="0"/>
        <w:ind w:firstLine="709"/>
        <w:jc w:val="both"/>
      </w:pPr>
      <w:r>
        <w:rPr>
          <w:bCs/>
          <w:color w:val="000000"/>
          <w:sz w:val="28"/>
          <w:szCs w:val="28"/>
        </w:rPr>
        <w:t>Объемы бюджетных ассигнований на обеспечение реализации муниципальных программ в 2022-2024 годах, указанные в проекте решения, соответствуют объемам финансирования, отраженным в проектах паспортов муниципальных программ,</w:t>
      </w:r>
      <w:r>
        <w:rPr>
          <w:bCs/>
          <w:color w:val="000000"/>
          <w:sz w:val="28"/>
          <w:szCs w:val="28"/>
        </w:rPr>
        <w:t xml:space="preserve"> предоставленных одновременно с проектом решения.</w:t>
      </w:r>
    </w:p>
    <w:p w:rsidR="00000000" w:rsidRDefault="000A126F">
      <w:pPr>
        <w:pStyle w:val="p1"/>
        <w:suppressLineNumbers/>
        <w:spacing w:before="0" w:after="0"/>
        <w:ind w:right="-22" w:firstLine="709"/>
        <w:jc w:val="both"/>
      </w:pPr>
      <w:r>
        <w:rPr>
          <w:rStyle w:val="s1"/>
          <w:sz w:val="28"/>
          <w:szCs w:val="28"/>
        </w:rPr>
        <w:t xml:space="preserve">Непрограммные расходы на 2022 год составили в сумме 136 082 420,00 рублей или 5,3% от общих расходов ( </w:t>
      </w:r>
      <w:r>
        <w:rPr>
          <w:rStyle w:val="s1"/>
          <w:bCs/>
          <w:sz w:val="28"/>
          <w:szCs w:val="28"/>
        </w:rPr>
        <w:t>2 551 370 300,00</w:t>
      </w:r>
      <w:r>
        <w:rPr>
          <w:rStyle w:val="s1"/>
          <w:sz w:val="28"/>
          <w:szCs w:val="28"/>
        </w:rPr>
        <w:t xml:space="preserve"> рублей).</w:t>
      </w:r>
    </w:p>
    <w:p w:rsidR="00000000" w:rsidRDefault="000A126F">
      <w:pPr>
        <w:pStyle w:val="p1"/>
        <w:suppressLineNumbers/>
        <w:spacing w:before="0" w:after="0"/>
        <w:ind w:right="-22" w:firstLine="709"/>
        <w:jc w:val="both"/>
      </w:pPr>
      <w:r>
        <w:rPr>
          <w:rStyle w:val="s1"/>
          <w:sz w:val="28"/>
          <w:szCs w:val="28"/>
        </w:rPr>
        <w:t>Основную долю в составе непрограммных расходов бюджета города 2022 года заним</w:t>
      </w:r>
      <w:r>
        <w:rPr>
          <w:rStyle w:val="s1"/>
          <w:sz w:val="28"/>
          <w:szCs w:val="28"/>
        </w:rPr>
        <w:t xml:space="preserve">ают расходы на функционирование органов представительной, исполнительной власти и контролирующего органа.                                                                          </w:t>
      </w:r>
    </w:p>
    <w:p w:rsidR="00000000" w:rsidRDefault="000A126F">
      <w:pPr>
        <w:pStyle w:val="p1"/>
        <w:suppressLineNumbers/>
        <w:spacing w:before="0" w:after="0"/>
        <w:ind w:firstLine="709"/>
      </w:pPr>
      <w:r>
        <w:rPr>
          <w:rStyle w:val="s1"/>
          <w:sz w:val="28"/>
          <w:szCs w:val="28"/>
        </w:rPr>
        <w:t xml:space="preserve">         </w:t>
      </w:r>
    </w:p>
    <w:p w:rsidR="00000000" w:rsidRDefault="000A126F">
      <w:pPr>
        <w:ind w:firstLine="709"/>
        <w:jc w:val="center"/>
      </w:pPr>
      <w:r>
        <w:rPr>
          <w:b/>
          <w:sz w:val="28"/>
          <w:szCs w:val="28"/>
        </w:rPr>
        <w:t>Адресная инвестиционная программа города Канска</w:t>
      </w:r>
    </w:p>
    <w:p w:rsidR="00000000" w:rsidRDefault="000A126F">
      <w:pPr>
        <w:ind w:firstLine="709"/>
        <w:jc w:val="center"/>
        <w:rPr>
          <w:b/>
          <w:sz w:val="28"/>
          <w:szCs w:val="28"/>
        </w:rPr>
      </w:pPr>
    </w:p>
    <w:p w:rsidR="00000000" w:rsidRDefault="000A126F">
      <w:pPr>
        <w:ind w:firstLine="709"/>
        <w:jc w:val="both"/>
      </w:pPr>
      <w:r>
        <w:rPr>
          <w:sz w:val="28"/>
          <w:szCs w:val="28"/>
        </w:rPr>
        <w:t>На реализацию адр</w:t>
      </w:r>
      <w:r>
        <w:rPr>
          <w:sz w:val="28"/>
          <w:szCs w:val="28"/>
        </w:rPr>
        <w:t>есной инвестиционной программы предусмотрены расходы в 2021 году в сумме 69 601 600,00 рублей, на 2022 год в сумме             106 077 205,00 рублей, на 2023 году в сумме 134 738 000,00 рублей и на 2024 год в сумме 36 708 000,00 рублей.</w:t>
      </w:r>
      <w:r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</w:t>
      </w:r>
    </w:p>
    <w:p w:rsidR="00000000" w:rsidRDefault="000A126F">
      <w:pPr>
        <w:ind w:firstLine="709"/>
        <w:jc w:val="right"/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t>Таблица № 7. (рублей)</w:t>
      </w:r>
      <w:r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7"/>
        <w:gridCol w:w="4397"/>
        <w:gridCol w:w="1146"/>
        <w:gridCol w:w="1226"/>
        <w:gridCol w:w="1216"/>
        <w:gridCol w:w="1346"/>
      </w:tblGrid>
      <w:tr w:rsidR="00000000">
        <w:trPr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sz w:val="16"/>
                <w:szCs w:val="16"/>
              </w:rPr>
              <w:t>№</w:t>
            </w:r>
          </w:p>
          <w:p w:rsidR="00000000" w:rsidRDefault="000A126F">
            <w:pPr>
              <w:jc w:val="center"/>
            </w:pPr>
            <w:r>
              <w:rPr>
                <w:sz w:val="16"/>
                <w:szCs w:val="16"/>
              </w:rPr>
              <w:t>п/п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r>
              <w:rPr>
                <w:sz w:val="16"/>
                <w:szCs w:val="16"/>
              </w:rPr>
              <w:t>Главный распорядитель бюджетных средств (муниципальный заказчик), наименование объекта разработанной проектной доку</w:t>
            </w:r>
            <w:r>
              <w:rPr>
                <w:sz w:val="16"/>
                <w:szCs w:val="16"/>
              </w:rPr>
              <w:t>ментации (заданию на разработку проектной документации), наименование мероприятия, наименование объекта недвижимого имущества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r>
              <w:rPr>
                <w:sz w:val="16"/>
                <w:szCs w:val="16"/>
              </w:rPr>
              <w:t>Бюджетные</w:t>
            </w:r>
          </w:p>
          <w:p w:rsidR="00000000" w:rsidRDefault="000A126F">
            <w:r>
              <w:rPr>
                <w:sz w:val="16"/>
                <w:szCs w:val="16"/>
              </w:rPr>
              <w:t>Инвестиции</w:t>
            </w:r>
          </w:p>
          <w:p w:rsidR="00000000" w:rsidRDefault="000A126F">
            <w:r>
              <w:rPr>
                <w:sz w:val="16"/>
                <w:szCs w:val="16"/>
              </w:rPr>
              <w:t>на 2021 год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r>
              <w:rPr>
                <w:sz w:val="16"/>
                <w:szCs w:val="16"/>
              </w:rPr>
              <w:t>Бюджетные</w:t>
            </w:r>
          </w:p>
          <w:p w:rsidR="00000000" w:rsidRDefault="000A126F">
            <w:r>
              <w:rPr>
                <w:sz w:val="16"/>
                <w:szCs w:val="16"/>
              </w:rPr>
              <w:t>Инвестиции</w:t>
            </w:r>
          </w:p>
          <w:p w:rsidR="00000000" w:rsidRDefault="000A126F">
            <w:r>
              <w:rPr>
                <w:sz w:val="16"/>
                <w:szCs w:val="16"/>
              </w:rPr>
              <w:t>на 2022 год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r>
              <w:rPr>
                <w:sz w:val="16"/>
                <w:szCs w:val="16"/>
              </w:rPr>
              <w:t>Бюджетные</w:t>
            </w:r>
          </w:p>
          <w:p w:rsidR="00000000" w:rsidRDefault="000A126F">
            <w:r>
              <w:rPr>
                <w:sz w:val="16"/>
                <w:szCs w:val="16"/>
              </w:rPr>
              <w:t>Инвестиции</w:t>
            </w:r>
          </w:p>
          <w:p w:rsidR="00000000" w:rsidRDefault="000A126F">
            <w:r>
              <w:rPr>
                <w:sz w:val="16"/>
                <w:szCs w:val="16"/>
              </w:rPr>
              <w:t>на 2023 год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r>
              <w:rPr>
                <w:sz w:val="16"/>
                <w:szCs w:val="16"/>
              </w:rPr>
              <w:t>Бюджетные</w:t>
            </w:r>
          </w:p>
          <w:p w:rsidR="00000000" w:rsidRDefault="000A126F">
            <w:r>
              <w:rPr>
                <w:sz w:val="16"/>
                <w:szCs w:val="16"/>
              </w:rPr>
              <w:t>Инвестиции</w:t>
            </w:r>
          </w:p>
          <w:p w:rsidR="00000000" w:rsidRDefault="000A126F">
            <w:r>
              <w:rPr>
                <w:sz w:val="16"/>
                <w:szCs w:val="16"/>
              </w:rPr>
              <w:t>на 2024 го</w:t>
            </w:r>
            <w:r>
              <w:rPr>
                <w:sz w:val="16"/>
                <w:szCs w:val="16"/>
              </w:rPr>
              <w:t>д</w:t>
            </w:r>
          </w:p>
        </w:tc>
      </w:tr>
      <w:tr w:rsidR="00000000">
        <w:trPr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pStyle w:val="1"/>
              <w:ind w:firstLine="709"/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Адресная инвестиционная программа, всего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pStyle w:val="afe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69 601 600,00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snapToGrid w:val="0"/>
              <w:jc w:val="center"/>
            </w:pPr>
            <w:r>
              <w:rPr>
                <w:b/>
                <w:bCs/>
                <w:sz w:val="16"/>
                <w:szCs w:val="16"/>
              </w:rPr>
              <w:t>106 077 205,00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134 738 000,00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snapToGrid w:val="0"/>
              <w:jc w:val="center"/>
            </w:pPr>
            <w:r>
              <w:rPr>
                <w:b/>
                <w:sz w:val="16"/>
                <w:szCs w:val="16"/>
              </w:rPr>
              <w:t>36 708 000,00</w:t>
            </w:r>
          </w:p>
        </w:tc>
      </w:tr>
      <w:tr w:rsidR="00000000">
        <w:trPr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r>
              <w:rPr>
                <w:i/>
                <w:sz w:val="16"/>
                <w:szCs w:val="16"/>
              </w:rPr>
              <w:t>Муниципальное казенное учреждение «Комитет по управлению муниципальным имуществом города Канска», в том числе: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pStyle w:val="afe"/>
              <w:jc w:val="center"/>
            </w:pPr>
            <w:r>
              <w:rPr>
                <w:i/>
                <w:color w:val="000000"/>
                <w:sz w:val="16"/>
                <w:szCs w:val="16"/>
              </w:rPr>
              <w:t>67 101 600,00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snapToGrid w:val="0"/>
              <w:jc w:val="center"/>
            </w:pPr>
            <w:r>
              <w:rPr>
                <w:sz w:val="16"/>
                <w:szCs w:val="16"/>
              </w:rPr>
              <w:t>103 518 200,00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sz w:val="16"/>
                <w:szCs w:val="16"/>
              </w:rPr>
              <w:t>134 738 0</w:t>
            </w:r>
            <w:r>
              <w:rPr>
                <w:sz w:val="16"/>
                <w:szCs w:val="16"/>
              </w:rPr>
              <w:t>00,00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snapToGrid w:val="0"/>
              <w:jc w:val="center"/>
            </w:pPr>
            <w:r>
              <w:rPr>
                <w:sz w:val="16"/>
                <w:szCs w:val="16"/>
              </w:rPr>
              <w:t>34 506 100,00</w:t>
            </w:r>
          </w:p>
        </w:tc>
      </w:tr>
      <w:tr w:rsidR="00000000">
        <w:trPr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snapToGrid w:val="0"/>
              <w:ind w:firstLine="709"/>
              <w:jc w:val="center"/>
              <w:rPr>
                <w:sz w:val="16"/>
                <w:szCs w:val="16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r>
              <w:rPr>
                <w:sz w:val="16"/>
                <w:szCs w:val="16"/>
              </w:rPr>
              <w:t>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родителей»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pStyle w:val="afe"/>
              <w:jc w:val="center"/>
            </w:pPr>
            <w:r>
              <w:rPr>
                <w:color w:val="000000"/>
                <w:sz w:val="16"/>
                <w:szCs w:val="16"/>
              </w:rPr>
              <w:t>67 101 600,00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snapToGrid w:val="0"/>
              <w:jc w:val="center"/>
            </w:pPr>
            <w:r>
              <w:rPr>
                <w:sz w:val="16"/>
                <w:szCs w:val="16"/>
              </w:rPr>
              <w:t>103 518 200,00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sz w:val="16"/>
                <w:szCs w:val="16"/>
              </w:rPr>
              <w:t>134 738 000,00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snapToGrid w:val="0"/>
              <w:jc w:val="center"/>
            </w:pPr>
            <w:r>
              <w:rPr>
                <w:sz w:val="16"/>
                <w:szCs w:val="16"/>
              </w:rPr>
              <w:t>34 506 100,00</w:t>
            </w:r>
          </w:p>
        </w:tc>
      </w:tr>
      <w:tr w:rsidR="00000000">
        <w:trPr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r>
              <w:rPr>
                <w:i/>
                <w:sz w:val="16"/>
                <w:szCs w:val="16"/>
              </w:rPr>
              <w:t xml:space="preserve">Муниципальное </w:t>
            </w:r>
            <w:r>
              <w:rPr>
                <w:i/>
                <w:sz w:val="16"/>
                <w:szCs w:val="16"/>
              </w:rPr>
              <w:t>казенное учреждение «Управление строительства и жилищно-коммунального хозяйства администрации города Канска», в том числе: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pStyle w:val="afe"/>
              <w:jc w:val="center"/>
            </w:pPr>
            <w:r>
              <w:rPr>
                <w:i/>
                <w:color w:val="000000"/>
                <w:sz w:val="16"/>
                <w:szCs w:val="16"/>
              </w:rPr>
              <w:t>2 500 000,00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snapToGrid w:val="0"/>
              <w:jc w:val="center"/>
            </w:pPr>
            <w:r>
              <w:rPr>
                <w:sz w:val="16"/>
                <w:szCs w:val="16"/>
              </w:rPr>
              <w:t>2 559 005,00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sz w:val="16"/>
                <w:szCs w:val="16"/>
              </w:rPr>
              <w:t>2 201 900,00</w:t>
            </w:r>
          </w:p>
        </w:tc>
      </w:tr>
      <w:tr w:rsidR="00000000">
        <w:trPr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snapToGrid w:val="0"/>
              <w:ind w:firstLine="709"/>
              <w:jc w:val="center"/>
              <w:rPr>
                <w:sz w:val="16"/>
                <w:szCs w:val="16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r>
              <w:rPr>
                <w:sz w:val="16"/>
                <w:szCs w:val="16"/>
              </w:rPr>
              <w:t>«Обеспечение мероприятий по переселению граждан из аварийного жилищного фонда»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pStyle w:val="afe"/>
              <w:jc w:val="center"/>
            </w:pPr>
            <w:r>
              <w:rPr>
                <w:color w:val="000000"/>
                <w:sz w:val="16"/>
                <w:szCs w:val="16"/>
              </w:rPr>
              <w:t>2 500 00</w:t>
            </w: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snapToGrid w:val="0"/>
              <w:jc w:val="center"/>
            </w:pPr>
            <w:r>
              <w:rPr>
                <w:sz w:val="16"/>
                <w:szCs w:val="16"/>
              </w:rPr>
              <w:t>2 500 000,00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sz w:val="16"/>
                <w:szCs w:val="16"/>
              </w:rPr>
              <w:t>2 201 900,00</w:t>
            </w:r>
          </w:p>
        </w:tc>
      </w:tr>
      <w:tr w:rsidR="00000000">
        <w:trPr>
          <w:trHeight w:val="243"/>
          <w:jc w:val="center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snapToGrid w:val="0"/>
              <w:ind w:firstLine="709"/>
              <w:jc w:val="center"/>
              <w:rPr>
                <w:sz w:val="16"/>
                <w:szCs w:val="16"/>
              </w:rPr>
            </w:pPr>
          </w:p>
        </w:tc>
        <w:tc>
          <w:tcPr>
            <w:tcW w:w="4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r>
              <w:rPr>
                <w:sz w:val="16"/>
                <w:szCs w:val="16"/>
              </w:rPr>
              <w:t>«Строительство муниципальных объектов коммунальной и транспортной инфраструктуры»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snapToGrid w:val="0"/>
              <w:jc w:val="center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snapToGrid w:val="0"/>
              <w:jc w:val="center"/>
            </w:pPr>
            <w:r>
              <w:rPr>
                <w:sz w:val="16"/>
                <w:szCs w:val="16"/>
              </w:rPr>
              <w:t>59 005,00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0A126F">
            <w:pPr>
              <w:jc w:val="center"/>
            </w:pPr>
            <w:r>
              <w:rPr>
                <w:sz w:val="16"/>
                <w:szCs w:val="16"/>
              </w:rPr>
              <w:t>0,00</w:t>
            </w:r>
          </w:p>
        </w:tc>
      </w:tr>
    </w:tbl>
    <w:p w:rsidR="00000000" w:rsidRDefault="000A126F">
      <w:pPr>
        <w:suppressLineNumbers/>
        <w:ind w:firstLine="709"/>
        <w:rPr>
          <w:b/>
          <w:color w:val="333333"/>
          <w:sz w:val="28"/>
          <w:szCs w:val="28"/>
        </w:rPr>
      </w:pPr>
    </w:p>
    <w:p w:rsidR="00000000" w:rsidRDefault="000A126F">
      <w:pPr>
        <w:suppressLineNumbers/>
        <w:ind w:firstLine="709"/>
        <w:jc w:val="center"/>
        <w:rPr>
          <w:b/>
          <w:color w:val="333333"/>
          <w:sz w:val="28"/>
          <w:szCs w:val="28"/>
        </w:rPr>
      </w:pPr>
    </w:p>
    <w:p w:rsidR="00000000" w:rsidRDefault="000A126F">
      <w:pPr>
        <w:suppressLineNumbers/>
        <w:ind w:firstLine="709"/>
        <w:jc w:val="center"/>
      </w:pPr>
      <w:r>
        <w:rPr>
          <w:b/>
          <w:color w:val="333333"/>
          <w:sz w:val="28"/>
          <w:szCs w:val="28"/>
        </w:rPr>
        <w:t>Анализ средств резервного фонда города Канска на 2022-2024 годы</w:t>
      </w:r>
    </w:p>
    <w:p w:rsidR="00000000" w:rsidRDefault="000A126F">
      <w:pPr>
        <w:suppressLineNumbers/>
        <w:ind w:firstLine="709"/>
        <w:jc w:val="center"/>
        <w:rPr>
          <w:b/>
          <w:color w:val="333333"/>
          <w:sz w:val="28"/>
          <w:szCs w:val="28"/>
        </w:rPr>
      </w:pPr>
    </w:p>
    <w:p w:rsidR="00000000" w:rsidRDefault="000A126F">
      <w:pPr>
        <w:suppressLineNumbers/>
        <w:ind w:firstLine="709"/>
        <w:jc w:val="both"/>
      </w:pPr>
      <w:r>
        <w:rPr>
          <w:color w:val="333333"/>
          <w:sz w:val="28"/>
          <w:szCs w:val="28"/>
        </w:rPr>
        <w:t>Объем резервного фонда, предусмотренного ст.</w:t>
      </w:r>
      <w:r>
        <w:rPr>
          <w:color w:val="333333"/>
          <w:sz w:val="28"/>
          <w:szCs w:val="28"/>
        </w:rPr>
        <w:t xml:space="preserve"> 12 проекта Решения о бюджете, на 2022 год и плановый период 2023-2024 годов</w:t>
      </w:r>
      <w:r>
        <w:rPr>
          <w:color w:val="333333"/>
          <w:sz w:val="28"/>
          <w:szCs w:val="28"/>
        </w:rPr>
        <w:t xml:space="preserve"> в сумме                   1 000 000,00 рублей ежегодно, что не превышает установленного ограничения в размере 3 процентов расходов бюджета в соответствии со ст. 81 Бюджетным кодек</w:t>
      </w:r>
      <w:r>
        <w:rPr>
          <w:color w:val="333333"/>
          <w:sz w:val="28"/>
          <w:szCs w:val="28"/>
        </w:rPr>
        <w:t xml:space="preserve">сом РФ и Положением о бюджетном процессе в городе Канске.  </w:t>
      </w:r>
    </w:p>
    <w:p w:rsidR="00000000" w:rsidRDefault="000A126F">
      <w:pPr>
        <w:autoSpaceDE w:val="0"/>
        <w:ind w:firstLine="709"/>
        <w:jc w:val="both"/>
      </w:pPr>
      <w:r>
        <w:rPr>
          <w:color w:val="333333"/>
          <w:sz w:val="28"/>
          <w:szCs w:val="28"/>
        </w:rPr>
        <w:t>Бюджетные средства резервного фонда необходимы на проведение аварийно-восстановительных работ и иных мероприятий, связанных                                с ликвидацией последствий стихийных бедст</w:t>
      </w:r>
      <w:r>
        <w:rPr>
          <w:color w:val="333333"/>
          <w:sz w:val="28"/>
          <w:szCs w:val="28"/>
        </w:rPr>
        <w:t xml:space="preserve">вий и других чрезвычайных ситуаций.  </w:t>
      </w:r>
    </w:p>
    <w:p w:rsidR="00000000" w:rsidRDefault="000A126F">
      <w:pPr>
        <w:pStyle w:val="af8"/>
        <w:keepNext/>
        <w:ind w:firstLine="709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Муниципальный долг</w:t>
      </w:r>
    </w:p>
    <w:p w:rsidR="00000000" w:rsidRDefault="000A126F">
      <w:pPr>
        <w:pStyle w:val="af8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0A126F">
      <w:pPr>
        <w:pStyle w:val="af8"/>
        <w:keepNext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Установить верхний предел муниципального долга города Канска                         по долговым обязательствам города Канска: </w:t>
      </w:r>
    </w:p>
    <w:p w:rsidR="00000000" w:rsidRDefault="000A126F">
      <w:pPr>
        <w:pStyle w:val="af8"/>
        <w:keepNext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на 1 января 2023 года в сумме 0,0 рублей, в том числе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по муниципальным гарантиям в сумме ноль рублей;</w:t>
      </w:r>
    </w:p>
    <w:p w:rsidR="00000000" w:rsidRDefault="000A126F">
      <w:pPr>
        <w:pStyle w:val="af8"/>
        <w:keepNext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- на 1 января 2024 года в сумме 0,0 рублей, в том числе                                        по муниципальным гарантиям в сумме ноль рублей;</w:t>
      </w:r>
    </w:p>
    <w:p w:rsidR="00000000" w:rsidRDefault="000A126F">
      <w:pPr>
        <w:pStyle w:val="af8"/>
        <w:keepNext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- на 1 января 2025 года в сумме 0,0 рублей,</w:t>
      </w:r>
      <w:r>
        <w:rPr>
          <w:rFonts w:ascii="Times New Roman" w:hAnsi="Times New Roman" w:cs="Times New Roman"/>
          <w:sz w:val="28"/>
          <w:szCs w:val="28"/>
        </w:rPr>
        <w:t xml:space="preserve"> в том числе                                           </w:t>
      </w:r>
      <w:r>
        <w:rPr>
          <w:rFonts w:ascii="Times New Roman" w:hAnsi="Times New Roman" w:cs="Times New Roman"/>
          <w:sz w:val="28"/>
          <w:szCs w:val="28"/>
          <w:highlight w:val="white"/>
        </w:rPr>
        <w:t>по муниципальным гарантиям в сумме ноль рублей.</w:t>
      </w:r>
    </w:p>
    <w:p w:rsidR="00000000" w:rsidRDefault="000A126F">
      <w:pPr>
        <w:pStyle w:val="af8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  <w:highlight w:val="white"/>
        </w:rPr>
        <w:t>2. Предельный объем расходов на обслуживание муниципального долга города Канска на 2022 год и плано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вый период 2023-2024 годов не должен превышать 0,0 руб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лей ежегодно.</w:t>
      </w:r>
    </w:p>
    <w:p w:rsidR="00000000" w:rsidRDefault="000A126F">
      <w:pPr>
        <w:pStyle w:val="af8"/>
        <w:ind w:firstLine="709"/>
        <w:contextualSpacing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3. Установить предельный объем </w:t>
      </w:r>
      <w:r>
        <w:rPr>
          <w:rFonts w:ascii="Times New Roman" w:hAnsi="Times New Roman" w:cs="Times New Roman"/>
          <w:sz w:val="28"/>
          <w:szCs w:val="28"/>
          <w:highlight w:val="white"/>
        </w:rPr>
        <w:t>муниципального долга города в сумме:</w:t>
      </w:r>
    </w:p>
    <w:p w:rsidR="00000000" w:rsidRDefault="000A126F">
      <w:pPr>
        <w:pStyle w:val="af8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  <w:highlight w:val="white"/>
        </w:rPr>
        <w:t>- 815 323 300,00 рублей на 202</w:t>
      </w:r>
      <w:r>
        <w:rPr>
          <w:rFonts w:ascii="Times New Roman" w:hAnsi="Times New Roman" w:cs="Times New Roman"/>
          <w:sz w:val="28"/>
          <w:szCs w:val="28"/>
          <w:highlight w:val="white"/>
        </w:rPr>
        <w:t>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год;</w:t>
      </w:r>
    </w:p>
    <w:p w:rsidR="00000000" w:rsidRDefault="000A126F">
      <w:pPr>
        <w:pStyle w:val="af8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  <w:highlight w:val="white"/>
        </w:rPr>
        <w:t>- 829 799 042</w:t>
      </w:r>
      <w:r>
        <w:rPr>
          <w:rFonts w:ascii="Times New Roman" w:hAnsi="Times New Roman" w:cs="Times New Roman"/>
          <w:sz w:val="28"/>
          <w:szCs w:val="28"/>
          <w:highlight w:val="white"/>
        </w:rPr>
        <w:t>,00 рубля на 2023 год;</w:t>
      </w:r>
    </w:p>
    <w:p w:rsidR="00000000" w:rsidRDefault="000A126F">
      <w:pPr>
        <w:pStyle w:val="af8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  <w:highlight w:val="white"/>
        </w:rPr>
        <w:t>- 862 717 391,00 рубль на 2024 год.</w:t>
      </w:r>
    </w:p>
    <w:p w:rsidR="00000000" w:rsidRDefault="000A126F">
      <w:pPr>
        <w:pStyle w:val="af8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  <w:highlight w:val="white"/>
        </w:rPr>
        <w:t>Предусмотренный в бюджете города верхний предел муниципального до</w:t>
      </w:r>
      <w:r>
        <w:rPr>
          <w:rFonts w:ascii="Times New Roman" w:hAnsi="Times New Roman" w:cs="Times New Roman"/>
          <w:sz w:val="28"/>
          <w:szCs w:val="28"/>
          <w:highlight w:val="white"/>
        </w:rPr>
        <w:t>лга, предельный объем расходов на обслуживание муниципального долга, предельный объем муниципального долга не противоречит БК РФ.</w:t>
      </w:r>
    </w:p>
    <w:p w:rsidR="00000000" w:rsidRDefault="000A126F">
      <w:pPr>
        <w:pStyle w:val="af8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00000" w:rsidRDefault="000A126F">
      <w:pPr>
        <w:tabs>
          <w:tab w:val="left" w:pos="0"/>
        </w:tabs>
        <w:ind w:firstLine="709"/>
        <w:contextualSpacing/>
        <w:jc w:val="center"/>
      </w:pPr>
      <w:r>
        <w:rPr>
          <w:rFonts w:eastAsia="Calibri"/>
          <w:b/>
          <w:sz w:val="28"/>
          <w:szCs w:val="28"/>
        </w:rPr>
        <w:t>Источники финансирования дефицита бюджета</w:t>
      </w:r>
    </w:p>
    <w:p w:rsidR="00000000" w:rsidRDefault="000A126F">
      <w:pPr>
        <w:tabs>
          <w:tab w:val="left" w:pos="0"/>
        </w:tabs>
        <w:ind w:firstLine="709"/>
        <w:contextualSpacing/>
        <w:jc w:val="center"/>
        <w:rPr>
          <w:rFonts w:eastAsia="Calibri"/>
          <w:b/>
          <w:sz w:val="28"/>
          <w:szCs w:val="28"/>
        </w:rPr>
      </w:pPr>
    </w:p>
    <w:p w:rsidR="00000000" w:rsidRDefault="000A126F">
      <w:pPr>
        <w:tabs>
          <w:tab w:val="left" w:pos="0"/>
        </w:tabs>
        <w:ind w:firstLine="709"/>
        <w:contextualSpacing/>
        <w:jc w:val="both"/>
      </w:pPr>
      <w:r>
        <w:rPr>
          <w:rFonts w:eastAsia="Calibri"/>
          <w:sz w:val="28"/>
          <w:szCs w:val="28"/>
        </w:rPr>
        <w:t>Дефицит (профицит) городского бюджета на 2022 год планируется в сумме 0,00 рублей,</w:t>
      </w:r>
      <w:r>
        <w:rPr>
          <w:rFonts w:eastAsia="Calibri"/>
          <w:sz w:val="28"/>
          <w:szCs w:val="28"/>
        </w:rPr>
        <w:t xml:space="preserve"> на 2023 и 2024 годы по 0,00 рублей.</w:t>
      </w:r>
    </w:p>
    <w:p w:rsidR="00000000" w:rsidRDefault="000A126F">
      <w:pPr>
        <w:tabs>
          <w:tab w:val="left" w:pos="0"/>
        </w:tabs>
        <w:ind w:firstLine="709"/>
        <w:contextualSpacing/>
        <w:jc w:val="both"/>
      </w:pPr>
      <w:r>
        <w:rPr>
          <w:rFonts w:eastAsia="Calibri"/>
          <w:sz w:val="28"/>
          <w:szCs w:val="28"/>
        </w:rPr>
        <w:t xml:space="preserve">Проект бюджета города на очередной финансовый 2022 год и плановый период 2023-2024 годов сформирован с учетом установленных БК РФ принципов сбалансированности бюджета </w:t>
      </w:r>
      <w:r>
        <w:rPr>
          <w:sz w:val="28"/>
          <w:szCs w:val="28"/>
        </w:rPr>
        <w:t>(статья 33 БК РФ) и общего (совокупного) покрытия ра</w:t>
      </w:r>
      <w:r>
        <w:rPr>
          <w:sz w:val="28"/>
          <w:szCs w:val="28"/>
        </w:rPr>
        <w:t xml:space="preserve">сходов бюджета (статья 35 БК РФ). </w:t>
      </w:r>
    </w:p>
    <w:p w:rsidR="00000000" w:rsidRDefault="000A126F">
      <w:pPr>
        <w:tabs>
          <w:tab w:val="left" w:pos="0"/>
        </w:tabs>
        <w:ind w:firstLine="709"/>
        <w:contextualSpacing/>
        <w:jc w:val="both"/>
        <w:rPr>
          <w:rFonts w:eastAsia="Calibri"/>
          <w:sz w:val="28"/>
          <w:szCs w:val="28"/>
        </w:rPr>
      </w:pPr>
    </w:p>
    <w:p w:rsidR="00000000" w:rsidRDefault="000A126F">
      <w:pPr>
        <w:tabs>
          <w:tab w:val="left" w:pos="0"/>
        </w:tabs>
        <w:ind w:firstLine="709"/>
        <w:contextualSpacing/>
        <w:jc w:val="both"/>
        <w:rPr>
          <w:rFonts w:eastAsia="Calibri"/>
          <w:sz w:val="28"/>
          <w:szCs w:val="28"/>
        </w:rPr>
      </w:pPr>
    </w:p>
    <w:p w:rsidR="00000000" w:rsidRDefault="000A126F">
      <w:pPr>
        <w:tabs>
          <w:tab w:val="left" w:pos="0"/>
        </w:tabs>
        <w:ind w:firstLine="709"/>
        <w:contextualSpacing/>
        <w:jc w:val="both"/>
        <w:rPr>
          <w:rFonts w:eastAsia="Calibri"/>
          <w:sz w:val="28"/>
          <w:szCs w:val="28"/>
        </w:rPr>
      </w:pPr>
    </w:p>
    <w:p w:rsidR="00000000" w:rsidRDefault="000A126F">
      <w:pPr>
        <w:suppressLineNumbers/>
        <w:jc w:val="center"/>
      </w:pPr>
      <w:r>
        <w:rPr>
          <w:b/>
          <w:bCs/>
          <w:caps/>
        </w:rPr>
        <w:t>Выводы</w:t>
      </w:r>
    </w:p>
    <w:p w:rsidR="00000000" w:rsidRDefault="000A126F">
      <w:pPr>
        <w:suppressLineNumbers/>
        <w:jc w:val="center"/>
        <w:rPr>
          <w:b/>
          <w:bCs/>
          <w:caps/>
        </w:rPr>
      </w:pPr>
    </w:p>
    <w:p w:rsidR="00000000" w:rsidRDefault="000A126F">
      <w:pPr>
        <w:numPr>
          <w:ilvl w:val="3"/>
          <w:numId w:val="2"/>
        </w:numPr>
        <w:suppressLineNumbers/>
        <w:tabs>
          <w:tab w:val="left" w:pos="993"/>
        </w:tabs>
        <w:ind w:left="0" w:firstLine="709"/>
        <w:jc w:val="both"/>
      </w:pPr>
      <w:r>
        <w:rPr>
          <w:sz w:val="28"/>
          <w:szCs w:val="28"/>
        </w:rPr>
        <w:t>Бюджетное послание на 2022 год и плановый период 2023-2024 годов представлено в Контрольно-счетную комиссию города Канска на 311 листах в сроки, установленные ст. 37 Положения о бюджетном процессе в городе Канс</w:t>
      </w:r>
      <w:r>
        <w:rPr>
          <w:sz w:val="28"/>
          <w:szCs w:val="28"/>
        </w:rPr>
        <w:t>ке.</w:t>
      </w:r>
    </w:p>
    <w:p w:rsidR="00000000" w:rsidRDefault="000A126F">
      <w:pPr>
        <w:suppressLineNumbers/>
        <w:tabs>
          <w:tab w:val="left" w:pos="993"/>
        </w:tabs>
        <w:ind w:firstLine="709"/>
        <w:jc w:val="both"/>
      </w:pPr>
      <w:r>
        <w:rPr>
          <w:sz w:val="28"/>
          <w:szCs w:val="28"/>
        </w:rPr>
        <w:t>Доходная часть проекта бюджета города Канска сформирована             на основе ожидаемых итогов социально-экономического развития города           за 2021 год, прогноза социально-экономического развития города на 2022 — 2024 годы, с учетом параметров,</w:t>
      </w:r>
      <w:r>
        <w:rPr>
          <w:sz w:val="28"/>
          <w:szCs w:val="28"/>
        </w:rPr>
        <w:t xml:space="preserve"> предусмотренных проектом Закона Красноярского края «О краевом бюджете на 2022 год и плановый период   2023-2024 годов» и оценки исполнения доходов в текущем финансовом году. </w:t>
      </w:r>
    </w:p>
    <w:p w:rsidR="00000000" w:rsidRDefault="000A126F">
      <w:pPr>
        <w:suppressLineNumbers/>
        <w:tabs>
          <w:tab w:val="left" w:pos="993"/>
        </w:tabs>
        <w:ind w:firstLine="709"/>
        <w:jc w:val="both"/>
      </w:pPr>
      <w:r>
        <w:rPr>
          <w:sz w:val="28"/>
        </w:rPr>
        <w:t>Доходы бюджета сформированы в соответствии с бюджетным законодательством Российс</w:t>
      </w:r>
      <w:r>
        <w:rPr>
          <w:sz w:val="28"/>
        </w:rPr>
        <w:t xml:space="preserve">кой Федерации, законодательством о налогах                   и сборах, законодательством об иных обязательных платежах в соответствии со статьей 39 БК РФ. </w:t>
      </w:r>
    </w:p>
    <w:p w:rsidR="00000000" w:rsidRDefault="000A126F">
      <w:pPr>
        <w:suppressLineNumbers/>
        <w:tabs>
          <w:tab w:val="left" w:pos="993"/>
        </w:tabs>
        <w:jc w:val="both"/>
      </w:pPr>
      <w:r>
        <w:rPr>
          <w:sz w:val="28"/>
          <w:szCs w:val="28"/>
        </w:rPr>
        <w:t>Проектом бюджета города предлагается утвердить по доходам:</w:t>
      </w:r>
    </w:p>
    <w:p w:rsidR="00000000" w:rsidRDefault="000A126F">
      <w:pPr>
        <w:suppressLineNumbers/>
        <w:ind w:firstLine="720"/>
        <w:jc w:val="both"/>
      </w:pPr>
      <w:r>
        <w:rPr>
          <w:sz w:val="28"/>
          <w:szCs w:val="28"/>
        </w:rPr>
        <w:t>на 2022 год в сумме 2 551 370 300 ,00 руб</w:t>
      </w:r>
      <w:r>
        <w:rPr>
          <w:sz w:val="28"/>
          <w:szCs w:val="28"/>
        </w:rPr>
        <w:t>лей.</w:t>
      </w:r>
    </w:p>
    <w:p w:rsidR="00000000" w:rsidRDefault="000A126F">
      <w:pPr>
        <w:suppressLineNumbers/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 плановый период:</w:t>
      </w:r>
    </w:p>
    <w:p w:rsidR="00000000" w:rsidRDefault="000A126F">
      <w:pPr>
        <w:suppressLineNumbers/>
        <w:tabs>
          <w:tab w:val="left" w:pos="1080"/>
        </w:tabs>
        <w:ind w:firstLine="720"/>
        <w:jc w:val="both"/>
      </w:pPr>
      <w:r>
        <w:rPr>
          <w:sz w:val="28"/>
          <w:szCs w:val="28"/>
        </w:rPr>
        <w:t>- 2023 год: в сумме 2 468 585 842,00 рубля;</w:t>
      </w:r>
    </w:p>
    <w:p w:rsidR="00000000" w:rsidRDefault="000A126F">
      <w:pPr>
        <w:suppressLineNumbers/>
        <w:tabs>
          <w:tab w:val="left" w:pos="1080"/>
        </w:tabs>
        <w:ind w:firstLine="720"/>
        <w:jc w:val="both"/>
      </w:pPr>
      <w:r>
        <w:rPr>
          <w:sz w:val="28"/>
          <w:szCs w:val="28"/>
        </w:rPr>
        <w:t>- 2024 год: в сумме 2 307 787 191,00 рубль.</w:t>
      </w:r>
      <w:r>
        <w:rPr>
          <w:color w:val="FF0000"/>
          <w:sz w:val="28"/>
          <w:szCs w:val="28"/>
        </w:rPr>
        <w:t xml:space="preserve">   </w:t>
      </w:r>
    </w:p>
    <w:p w:rsidR="00000000" w:rsidRDefault="000A126F">
      <w:pPr>
        <w:suppressLineNumbers/>
        <w:ind w:firstLine="709"/>
        <w:jc w:val="both"/>
      </w:pPr>
      <w:r>
        <w:rPr>
          <w:sz w:val="28"/>
          <w:szCs w:val="28"/>
        </w:rPr>
        <w:t xml:space="preserve">Проектом бюджета города на 2022 год предлагается утвердить расходы в сумме 2 551 370 300 ,00 рублей. </w:t>
      </w:r>
    </w:p>
    <w:p w:rsidR="00000000" w:rsidRDefault="000A126F">
      <w:pPr>
        <w:suppressLineNumbers/>
        <w:jc w:val="both"/>
      </w:pPr>
      <w:r>
        <w:rPr>
          <w:sz w:val="28"/>
          <w:szCs w:val="28"/>
        </w:rPr>
        <w:t>На плановый период:</w:t>
      </w:r>
    </w:p>
    <w:p w:rsidR="00000000" w:rsidRDefault="000A126F">
      <w:pPr>
        <w:suppressLineNumbers/>
        <w:ind w:firstLine="709"/>
        <w:jc w:val="both"/>
      </w:pPr>
      <w:r>
        <w:rPr>
          <w:sz w:val="28"/>
          <w:szCs w:val="28"/>
        </w:rPr>
        <w:t>- 2023 год: в сум</w:t>
      </w:r>
      <w:r>
        <w:rPr>
          <w:sz w:val="28"/>
          <w:szCs w:val="28"/>
        </w:rPr>
        <w:t>ме 2 468 585 842,00 рубля;</w:t>
      </w:r>
    </w:p>
    <w:p w:rsidR="00000000" w:rsidRDefault="000A126F">
      <w:pPr>
        <w:suppressLineNumbers/>
        <w:ind w:firstLine="709"/>
        <w:jc w:val="both"/>
      </w:pPr>
      <w:r>
        <w:rPr>
          <w:sz w:val="28"/>
          <w:szCs w:val="28"/>
        </w:rPr>
        <w:t>- 2024 год: в сумме 2 307 787 191,00 рубл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.</w:t>
      </w:r>
    </w:p>
    <w:p w:rsidR="00000000" w:rsidRDefault="000A126F">
      <w:pPr>
        <w:ind w:firstLine="709"/>
        <w:jc w:val="both"/>
      </w:pPr>
      <w:r>
        <w:rPr>
          <w:sz w:val="28"/>
          <w:szCs w:val="28"/>
        </w:rPr>
        <w:t>2. В соответствии с п.3, ст.173 БК РФ и Распоряжением   администрации города Канска от 23.09.2021 № 576 «Об одобрении прогноза социально-экономического развития города Канска на 2022 го</w:t>
      </w:r>
      <w:r>
        <w:rPr>
          <w:sz w:val="28"/>
          <w:szCs w:val="28"/>
        </w:rPr>
        <w:t>д и плановый период 2023-2024 годов» прогноз СЭР одобрен администрацией города Канска.</w:t>
      </w:r>
    </w:p>
    <w:p w:rsidR="00000000" w:rsidRDefault="000A126F">
      <w:pPr>
        <w:ind w:firstLine="709"/>
        <w:jc w:val="both"/>
      </w:pPr>
      <w:r>
        <w:rPr>
          <w:sz w:val="28"/>
          <w:szCs w:val="28"/>
        </w:rPr>
        <w:t>3. В проекте бюджета соблюдены все предельные значения параметров бюджета, установленные Бюджетным кодексом РФ и Положением о бюджетном процессе.</w:t>
      </w:r>
    </w:p>
    <w:p w:rsidR="00000000" w:rsidRDefault="000A126F">
      <w:pPr>
        <w:pStyle w:val="af6"/>
        <w:tabs>
          <w:tab w:val="left" w:pos="993"/>
        </w:tabs>
        <w:ind w:left="0" w:firstLine="709"/>
        <w:contextualSpacing/>
        <w:jc w:val="both"/>
      </w:pPr>
      <w:r>
        <w:rPr>
          <w:sz w:val="28"/>
          <w:szCs w:val="28"/>
        </w:rPr>
        <w:t xml:space="preserve">4. В нарушении </w:t>
      </w:r>
      <w:r>
        <w:rPr>
          <w:rStyle w:val="s1"/>
          <w:sz w:val="28"/>
          <w:szCs w:val="28"/>
        </w:rPr>
        <w:t>постанов</w:t>
      </w:r>
      <w:r>
        <w:rPr>
          <w:rStyle w:val="s1"/>
          <w:sz w:val="28"/>
          <w:szCs w:val="28"/>
        </w:rPr>
        <w:t xml:space="preserve">ления администрации города Канска                                   от 22.08.2013 № 1096 </w:t>
      </w:r>
      <w:r>
        <w:rPr>
          <w:rStyle w:val="s1"/>
          <w:sz w:val="28"/>
          <w:szCs w:val="28"/>
          <w:highlight w:val="white"/>
        </w:rPr>
        <w:t>(в редакции от 13.06.2018 № 534) «Об утвер</w:t>
      </w:r>
      <w:r>
        <w:rPr>
          <w:rStyle w:val="s1"/>
          <w:sz w:val="28"/>
          <w:szCs w:val="28"/>
        </w:rPr>
        <w:t>ждении порядка принятия решений о разработке муниципальных программ города Канска, их формирования и реализации» раздел 3 пун</w:t>
      </w:r>
      <w:r>
        <w:rPr>
          <w:rStyle w:val="s1"/>
          <w:sz w:val="28"/>
          <w:szCs w:val="28"/>
        </w:rPr>
        <w:t>кт 3.8 о предоставлении ответственным исполнителем муниципальных программ (ГРБС) для подготовки заключения в Контрольно-счетную комиссию города Канска не позднее чем за пять рабочих дней до рассмотрения проекта бюджета.</w:t>
      </w:r>
    </w:p>
    <w:p w:rsidR="00000000" w:rsidRDefault="000A126F">
      <w:pPr>
        <w:pStyle w:val="p1"/>
        <w:suppressLineNumbers/>
        <w:tabs>
          <w:tab w:val="left" w:pos="993"/>
        </w:tabs>
        <w:spacing w:before="0" w:after="0"/>
        <w:ind w:right="261" w:firstLine="709"/>
        <w:jc w:val="both"/>
      </w:pPr>
      <w:r>
        <w:rPr>
          <w:rStyle w:val="s1"/>
          <w:sz w:val="28"/>
          <w:szCs w:val="28"/>
          <w:highlight w:val="white"/>
        </w:rPr>
        <w:t>Не предоставлены восемь муниципальны</w:t>
      </w:r>
      <w:r>
        <w:rPr>
          <w:rStyle w:val="s1"/>
          <w:sz w:val="28"/>
          <w:szCs w:val="28"/>
          <w:highlight w:val="white"/>
        </w:rPr>
        <w:t>х программ.</w:t>
      </w:r>
    </w:p>
    <w:p w:rsidR="00000000" w:rsidRDefault="000A126F">
      <w:pPr>
        <w:pStyle w:val="p1"/>
        <w:suppressLineNumbers/>
        <w:tabs>
          <w:tab w:val="left" w:pos="993"/>
        </w:tabs>
        <w:spacing w:before="0" w:after="0"/>
        <w:ind w:right="261" w:firstLine="709"/>
        <w:jc w:val="both"/>
      </w:pPr>
      <w:r>
        <w:rPr>
          <w:rStyle w:val="s1"/>
          <w:sz w:val="28"/>
          <w:szCs w:val="28"/>
          <w:highlight w:val="white"/>
        </w:rPr>
        <w:t xml:space="preserve">5. Бюджет города 2022 года имеет социальную направленность.  Доля расходов бюджета, приходящихся на обеспечение нужд образования, культуры, социальной политики, физической культуры и спорта, планируется </w:t>
      </w:r>
      <w:r>
        <w:rPr>
          <w:rStyle w:val="s1"/>
          <w:sz w:val="28"/>
          <w:szCs w:val="28"/>
        </w:rPr>
        <w:t>на уровне 77,6%.</w:t>
      </w:r>
    </w:p>
    <w:p w:rsidR="00000000" w:rsidRDefault="000A126F">
      <w:pPr>
        <w:pStyle w:val="af6"/>
        <w:tabs>
          <w:tab w:val="left" w:pos="993"/>
        </w:tabs>
        <w:ind w:left="0" w:firstLine="709"/>
        <w:contextualSpacing/>
        <w:jc w:val="both"/>
      </w:pPr>
      <w:r>
        <w:rPr>
          <w:rStyle w:val="s1"/>
          <w:sz w:val="28"/>
          <w:szCs w:val="28"/>
        </w:rPr>
        <w:t>6. Размер резервного фон</w:t>
      </w:r>
      <w:r>
        <w:rPr>
          <w:rStyle w:val="s1"/>
          <w:sz w:val="28"/>
          <w:szCs w:val="28"/>
        </w:rPr>
        <w:t xml:space="preserve">да </w:t>
      </w:r>
      <w:r>
        <w:rPr>
          <w:rStyle w:val="s1"/>
          <w:sz w:val="28"/>
          <w:szCs w:val="28"/>
        </w:rPr>
        <w:t>администрации города Канска</w:t>
      </w:r>
      <w:r>
        <w:rPr>
          <w:rStyle w:val="s1"/>
          <w:sz w:val="28"/>
          <w:szCs w:val="28"/>
        </w:rPr>
        <w:t xml:space="preserve"> не превышает ограничений, установленных бюджетным законодательством.</w:t>
      </w:r>
    </w:p>
    <w:p w:rsidR="00000000" w:rsidRDefault="000A126F">
      <w:pPr>
        <w:pStyle w:val="af6"/>
        <w:tabs>
          <w:tab w:val="left" w:pos="993"/>
        </w:tabs>
        <w:ind w:left="0" w:firstLine="709"/>
        <w:contextualSpacing/>
        <w:jc w:val="both"/>
      </w:pPr>
      <w:r>
        <w:rPr>
          <w:rStyle w:val="s1"/>
          <w:sz w:val="28"/>
          <w:szCs w:val="28"/>
        </w:rPr>
        <w:t xml:space="preserve">7. В целом Проект </w:t>
      </w:r>
      <w:r>
        <w:rPr>
          <w:rStyle w:val="s1"/>
          <w:rFonts w:eastAsia="Calibri"/>
          <w:sz w:val="28"/>
          <w:szCs w:val="28"/>
        </w:rPr>
        <w:t xml:space="preserve">бюджета города на очередной финансовый 2022 год и плановый период 2023-2024 годов </w:t>
      </w:r>
      <w:r>
        <w:rPr>
          <w:rStyle w:val="s1"/>
          <w:sz w:val="28"/>
          <w:szCs w:val="28"/>
        </w:rPr>
        <w:t>сформирован с учетом установленных БК РФ принципов сбала</w:t>
      </w:r>
      <w:r>
        <w:rPr>
          <w:rStyle w:val="s1"/>
          <w:sz w:val="28"/>
          <w:szCs w:val="28"/>
        </w:rPr>
        <w:t>нсированности бюджета (статья 33 БК РФ) и общего (совокупного) покрытия расходов бюджета (статья 35 БК РФ).</w:t>
      </w:r>
    </w:p>
    <w:p w:rsidR="00000000" w:rsidRDefault="000A126F">
      <w:pPr>
        <w:pStyle w:val="af6"/>
        <w:tabs>
          <w:tab w:val="left" w:pos="993"/>
        </w:tabs>
        <w:ind w:left="0" w:firstLine="709"/>
        <w:contextualSpacing/>
        <w:jc w:val="both"/>
      </w:pPr>
    </w:p>
    <w:p w:rsidR="00000000" w:rsidRDefault="000A126F">
      <w:pPr>
        <w:jc w:val="center"/>
        <w:rPr>
          <w:b/>
          <w:sz w:val="28"/>
          <w:szCs w:val="28"/>
        </w:rPr>
      </w:pPr>
    </w:p>
    <w:p w:rsidR="00000000" w:rsidRDefault="000A126F">
      <w:pPr>
        <w:jc w:val="center"/>
      </w:pPr>
      <w:r>
        <w:rPr>
          <w:b/>
          <w:sz w:val="28"/>
          <w:szCs w:val="28"/>
        </w:rPr>
        <w:t>Предложения:</w:t>
      </w:r>
    </w:p>
    <w:p w:rsidR="00000000" w:rsidRDefault="000A126F">
      <w:pPr>
        <w:jc w:val="center"/>
        <w:rPr>
          <w:b/>
          <w:sz w:val="28"/>
          <w:szCs w:val="28"/>
        </w:rPr>
      </w:pPr>
    </w:p>
    <w:p w:rsidR="00000000" w:rsidRDefault="000A126F">
      <w:pPr>
        <w:jc w:val="both"/>
      </w:pPr>
      <w:r>
        <w:rPr>
          <w:sz w:val="28"/>
          <w:szCs w:val="28"/>
        </w:rPr>
        <w:t xml:space="preserve">Канскому городскому Совету депутатов: </w:t>
      </w:r>
    </w:p>
    <w:p w:rsidR="00000000" w:rsidRDefault="000A126F">
      <w:pPr>
        <w:suppressLineNumbers/>
        <w:ind w:firstLine="709"/>
        <w:jc w:val="both"/>
      </w:pPr>
      <w:r>
        <w:rPr>
          <w:sz w:val="28"/>
          <w:szCs w:val="28"/>
        </w:rPr>
        <w:t>Контрольно-счетная комиссия города Канска рекомендует рассмотреть и принять проект решения «О</w:t>
      </w:r>
      <w:r>
        <w:rPr>
          <w:sz w:val="28"/>
          <w:szCs w:val="28"/>
        </w:rPr>
        <w:t xml:space="preserve"> бюджете города Канска на 2022 год и плановый период 2023-2024 годов». </w:t>
      </w:r>
    </w:p>
    <w:p w:rsidR="00000000" w:rsidRDefault="000A126F">
      <w:pPr>
        <w:suppressLineNumbers/>
        <w:jc w:val="both"/>
        <w:rPr>
          <w:b/>
          <w:sz w:val="28"/>
          <w:szCs w:val="28"/>
        </w:rPr>
      </w:pPr>
    </w:p>
    <w:p w:rsidR="00000000" w:rsidRDefault="000A126F">
      <w:pPr>
        <w:suppressLineNumbers/>
        <w:jc w:val="both"/>
        <w:rPr>
          <w:b/>
          <w:sz w:val="28"/>
          <w:szCs w:val="28"/>
        </w:rPr>
      </w:pPr>
    </w:p>
    <w:p w:rsidR="00000000" w:rsidRDefault="000A126F">
      <w:pPr>
        <w:ind w:firstLine="709"/>
        <w:jc w:val="both"/>
      </w:pPr>
      <w:r>
        <w:rPr>
          <w:sz w:val="28"/>
          <w:szCs w:val="28"/>
        </w:rPr>
        <w:t xml:space="preserve">Председатель </w:t>
      </w:r>
    </w:p>
    <w:p w:rsidR="00000000" w:rsidRDefault="000A126F">
      <w:pPr>
        <w:jc w:val="both"/>
      </w:pPr>
      <w:r>
        <w:rPr>
          <w:sz w:val="28"/>
          <w:szCs w:val="28"/>
        </w:rPr>
        <w:t xml:space="preserve">Контрольно-счетной комиссии </w:t>
      </w:r>
    </w:p>
    <w:p w:rsidR="00000000" w:rsidRDefault="000A126F">
      <w:pPr>
        <w:jc w:val="both"/>
      </w:pPr>
      <w:r>
        <w:rPr>
          <w:sz w:val="28"/>
          <w:szCs w:val="28"/>
        </w:rPr>
        <w:t>города Канска                                                                                 Е.В. Парфенова</w:t>
      </w:r>
    </w:p>
    <w:p w:rsidR="00000000" w:rsidRDefault="000A126F">
      <w:pPr>
        <w:ind w:firstLine="540"/>
        <w:jc w:val="both"/>
        <w:rPr>
          <w:sz w:val="28"/>
          <w:szCs w:val="28"/>
        </w:rPr>
      </w:pPr>
    </w:p>
    <w:p w:rsidR="00000000" w:rsidRDefault="000A126F">
      <w:pPr>
        <w:ind w:firstLine="540"/>
        <w:jc w:val="both"/>
        <w:rPr>
          <w:sz w:val="28"/>
          <w:szCs w:val="28"/>
        </w:rPr>
      </w:pPr>
    </w:p>
    <w:p w:rsidR="00000000" w:rsidRDefault="000A126F">
      <w:pPr>
        <w:ind w:firstLine="540"/>
        <w:jc w:val="both"/>
        <w:rPr>
          <w:sz w:val="28"/>
          <w:szCs w:val="28"/>
        </w:rPr>
      </w:pPr>
    </w:p>
    <w:p w:rsidR="00000000" w:rsidRDefault="000A126F">
      <w:pPr>
        <w:ind w:firstLine="540"/>
        <w:jc w:val="both"/>
        <w:rPr>
          <w:sz w:val="28"/>
          <w:szCs w:val="28"/>
        </w:rPr>
      </w:pPr>
    </w:p>
    <w:p w:rsidR="00000000" w:rsidRDefault="000A126F">
      <w:pPr>
        <w:ind w:firstLine="540"/>
        <w:jc w:val="both"/>
        <w:rPr>
          <w:sz w:val="28"/>
          <w:szCs w:val="28"/>
        </w:rPr>
      </w:pPr>
    </w:p>
    <w:p w:rsidR="00000000" w:rsidRDefault="000A126F">
      <w:pPr>
        <w:ind w:firstLine="540"/>
        <w:jc w:val="both"/>
        <w:rPr>
          <w:sz w:val="28"/>
          <w:szCs w:val="28"/>
        </w:rPr>
      </w:pPr>
    </w:p>
    <w:p w:rsidR="00000000" w:rsidRDefault="000A126F">
      <w:pPr>
        <w:ind w:firstLine="540"/>
        <w:jc w:val="both"/>
        <w:rPr>
          <w:sz w:val="28"/>
          <w:szCs w:val="28"/>
        </w:rPr>
      </w:pPr>
    </w:p>
    <w:p w:rsidR="00000000" w:rsidRDefault="000A126F">
      <w:pPr>
        <w:ind w:firstLine="540"/>
        <w:jc w:val="both"/>
        <w:rPr>
          <w:sz w:val="28"/>
          <w:szCs w:val="28"/>
        </w:rPr>
      </w:pPr>
    </w:p>
    <w:p w:rsidR="00000000" w:rsidRDefault="000A126F">
      <w:pPr>
        <w:ind w:firstLine="540"/>
        <w:jc w:val="both"/>
        <w:rPr>
          <w:sz w:val="28"/>
          <w:szCs w:val="28"/>
        </w:rPr>
      </w:pPr>
    </w:p>
    <w:p w:rsidR="00000000" w:rsidRDefault="000A126F">
      <w:pPr>
        <w:ind w:firstLine="540"/>
        <w:jc w:val="both"/>
        <w:rPr>
          <w:sz w:val="28"/>
          <w:szCs w:val="28"/>
        </w:rPr>
      </w:pPr>
    </w:p>
    <w:p w:rsidR="00000000" w:rsidRDefault="000A126F">
      <w:pPr>
        <w:ind w:firstLine="540"/>
        <w:jc w:val="both"/>
        <w:rPr>
          <w:sz w:val="28"/>
          <w:szCs w:val="28"/>
        </w:rPr>
      </w:pPr>
    </w:p>
    <w:p w:rsidR="00000000" w:rsidRDefault="000A126F">
      <w:pPr>
        <w:ind w:firstLine="540"/>
        <w:jc w:val="both"/>
        <w:rPr>
          <w:sz w:val="28"/>
          <w:szCs w:val="28"/>
        </w:rPr>
      </w:pPr>
    </w:p>
    <w:p w:rsidR="00000000" w:rsidRDefault="000A126F">
      <w:pPr>
        <w:ind w:firstLine="540"/>
        <w:jc w:val="both"/>
        <w:rPr>
          <w:sz w:val="28"/>
          <w:szCs w:val="28"/>
        </w:rPr>
      </w:pPr>
    </w:p>
    <w:p w:rsidR="00000000" w:rsidRDefault="000A126F">
      <w:pPr>
        <w:ind w:firstLine="540"/>
        <w:jc w:val="both"/>
        <w:rPr>
          <w:sz w:val="28"/>
          <w:szCs w:val="28"/>
        </w:rPr>
      </w:pPr>
    </w:p>
    <w:p w:rsidR="00000000" w:rsidRDefault="000A126F">
      <w:pPr>
        <w:ind w:firstLine="540"/>
        <w:jc w:val="both"/>
        <w:rPr>
          <w:sz w:val="28"/>
          <w:szCs w:val="28"/>
        </w:rPr>
      </w:pPr>
    </w:p>
    <w:p w:rsidR="00000000" w:rsidRDefault="000A126F">
      <w:pPr>
        <w:ind w:firstLine="540"/>
        <w:jc w:val="both"/>
        <w:rPr>
          <w:sz w:val="28"/>
          <w:szCs w:val="28"/>
        </w:rPr>
      </w:pPr>
    </w:p>
    <w:p w:rsidR="00000000" w:rsidRDefault="000A126F">
      <w:pPr>
        <w:ind w:firstLine="540"/>
        <w:jc w:val="both"/>
        <w:rPr>
          <w:sz w:val="28"/>
          <w:szCs w:val="28"/>
        </w:rPr>
      </w:pPr>
    </w:p>
    <w:p w:rsidR="00000000" w:rsidRDefault="000A126F">
      <w:pPr>
        <w:ind w:firstLine="540"/>
        <w:jc w:val="both"/>
        <w:rPr>
          <w:sz w:val="28"/>
          <w:szCs w:val="28"/>
        </w:rPr>
      </w:pPr>
    </w:p>
    <w:p w:rsidR="00000000" w:rsidRDefault="000A126F">
      <w:pPr>
        <w:ind w:firstLine="540"/>
        <w:jc w:val="both"/>
        <w:rPr>
          <w:sz w:val="28"/>
          <w:szCs w:val="28"/>
        </w:rPr>
      </w:pPr>
    </w:p>
    <w:p w:rsidR="00000000" w:rsidRDefault="000A126F">
      <w:pPr>
        <w:ind w:firstLine="540"/>
        <w:jc w:val="both"/>
        <w:rPr>
          <w:sz w:val="28"/>
          <w:szCs w:val="28"/>
        </w:rPr>
      </w:pPr>
    </w:p>
    <w:p w:rsidR="00000000" w:rsidRDefault="000A126F">
      <w:pPr>
        <w:ind w:firstLine="540"/>
        <w:jc w:val="both"/>
        <w:rPr>
          <w:sz w:val="28"/>
          <w:szCs w:val="28"/>
        </w:rPr>
      </w:pPr>
    </w:p>
    <w:p w:rsidR="00000000" w:rsidRDefault="000A126F">
      <w:pPr>
        <w:ind w:firstLine="540"/>
        <w:jc w:val="both"/>
        <w:rPr>
          <w:sz w:val="28"/>
          <w:szCs w:val="28"/>
        </w:rPr>
      </w:pPr>
    </w:p>
    <w:p w:rsidR="00000000" w:rsidRDefault="000A126F">
      <w:pPr>
        <w:ind w:firstLine="540"/>
        <w:jc w:val="both"/>
        <w:rPr>
          <w:sz w:val="28"/>
          <w:szCs w:val="28"/>
        </w:rPr>
      </w:pPr>
    </w:p>
    <w:p w:rsidR="00000000" w:rsidRDefault="000A126F">
      <w:pPr>
        <w:ind w:firstLine="540"/>
        <w:jc w:val="both"/>
        <w:rPr>
          <w:sz w:val="28"/>
          <w:szCs w:val="28"/>
        </w:rPr>
      </w:pPr>
    </w:p>
    <w:p w:rsidR="00000000" w:rsidRDefault="000A126F">
      <w:pPr>
        <w:suppressLineNumbers/>
        <w:jc w:val="both"/>
        <w:rPr>
          <w:sz w:val="20"/>
          <w:szCs w:val="20"/>
        </w:rPr>
      </w:pPr>
    </w:p>
    <w:p w:rsidR="00000000" w:rsidRDefault="000A126F">
      <w:pPr>
        <w:suppressLineNumbers/>
        <w:jc w:val="both"/>
      </w:pPr>
      <w:r>
        <w:rPr>
          <w:sz w:val="20"/>
          <w:szCs w:val="20"/>
        </w:rPr>
        <w:t>испол</w:t>
      </w:r>
      <w:r>
        <w:rPr>
          <w:sz w:val="20"/>
          <w:szCs w:val="20"/>
        </w:rPr>
        <w:t xml:space="preserve">нитель: </w:t>
      </w:r>
      <w:r>
        <w:rPr>
          <w:sz w:val="20"/>
          <w:szCs w:val="20"/>
        </w:rPr>
        <w:t>инспектор Контрольно-счетной комиссии г. Канска</w:t>
      </w:r>
    </w:p>
    <w:p w:rsidR="00000000" w:rsidRDefault="000A126F">
      <w:pPr>
        <w:suppressLineNumbers/>
        <w:jc w:val="both"/>
      </w:pPr>
      <w:r>
        <w:rPr>
          <w:sz w:val="20"/>
          <w:szCs w:val="20"/>
        </w:rPr>
        <w:t>Данилова Екатерина Владимировна</w:t>
      </w:r>
      <w:r>
        <w:rPr>
          <w:b/>
          <w:sz w:val="20"/>
          <w:szCs w:val="20"/>
        </w:rPr>
        <w:t xml:space="preserve"> </w:t>
      </w:r>
    </w:p>
    <w:sectPr w:rsidR="00000000">
      <w:headerReference w:type="default" r:id="rId12"/>
      <w:headerReference w:type="first" r:id="rId13"/>
      <w:pgSz w:w="11906" w:h="16838"/>
      <w:pgMar w:top="1134" w:right="845" w:bottom="851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A126F">
      <w:r>
        <w:separator/>
      </w:r>
    </w:p>
  </w:endnote>
  <w:endnote w:type="continuationSeparator" w:id="0">
    <w:p w:rsidR="00000000" w:rsidRDefault="000A1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A126F">
      <w:r>
        <w:separator/>
      </w:r>
    </w:p>
  </w:footnote>
  <w:footnote w:type="continuationSeparator" w:id="0">
    <w:p w:rsidR="00000000" w:rsidRDefault="000A12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0A126F">
    <w:pPr>
      <w:pStyle w:val="af4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12</w:t>
    </w:r>
    <w:r>
      <w:fldChar w:fldCharType="end"/>
    </w:r>
  </w:p>
  <w:p w:rsidR="00000000" w:rsidRDefault="000A126F">
    <w:pPr>
      <w:pStyle w:val="af4"/>
      <w:tabs>
        <w:tab w:val="clear" w:pos="4677"/>
        <w:tab w:val="clear" w:pos="9355"/>
        <w:tab w:val="center" w:pos="4733"/>
        <w:tab w:val="right" w:pos="9467"/>
      </w:tabs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0A126F">
    <w:pPr>
      <w:pStyle w:val="af4"/>
      <w:tabs>
        <w:tab w:val="clear" w:pos="4677"/>
        <w:tab w:val="clear" w:pos="9355"/>
        <w:tab w:val="center" w:pos="4733"/>
        <w:tab w:val="right" w:pos="9467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11"/>
        </w:tabs>
        <w:ind w:left="1211" w:hanging="360"/>
      </w:pPr>
      <w:rPr>
        <w:rFonts w:cs="Times New Roman"/>
        <w:color w:val="00000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26F"/>
    <w:rsid w:val="000A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;"/>
  <w15:chartTrackingRefBased/>
  <w15:docId w15:val="{7B27215C-6081-4F96-A2E6-716B03C5B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libri Light" w:hAnsi="Calibri Light" w:cs="Calibri Light"/>
      <w:b/>
      <w:bCs/>
      <w:kern w:val="2"/>
      <w:sz w:val="32"/>
      <w:szCs w:val="32"/>
      <w:lang w:val="x-none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x-none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2z3">
    <w:name w:val="WW8Num2z3"/>
    <w:rPr>
      <w:rFonts w:cs="Times New Roman"/>
      <w:color w:val="000000"/>
      <w:sz w:val="28"/>
      <w:szCs w:val="28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cs="Times New Roman"/>
    </w:rPr>
  </w:style>
  <w:style w:type="character" w:customStyle="1" w:styleId="WW8Num3z3">
    <w:name w:val="WW8Num3z3"/>
    <w:rPr>
      <w:rFonts w:cs="Times New Roman"/>
      <w:color w:val="000000"/>
      <w:sz w:val="28"/>
      <w:szCs w:val="28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cs="Times New Roman"/>
    </w:rPr>
  </w:style>
  <w:style w:type="character" w:customStyle="1" w:styleId="WW8Num4z3">
    <w:name w:val="WW8Num4z3"/>
    <w:rPr>
      <w:rFonts w:cs="Times New Roman"/>
      <w:color w:val="000000"/>
      <w:sz w:val="28"/>
      <w:szCs w:val="28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color w:val="00000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Times New Roman" w:hAnsi="Times New Roman" w:cs="Times New Roman"/>
      <w:sz w:val="28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hAnsi="Times New Roman" w:cs="Times New Roman"/>
      <w:sz w:val="28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Wingdings" w:hAnsi="Wingdings" w:cs="Wingdings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Symbol" w:hAnsi="Symbol" w:cs="Symbol"/>
      <w:sz w:val="28"/>
      <w:szCs w:val="28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/>
      <w:color w:val="FF0000"/>
      <w:sz w:val="28"/>
      <w:szCs w:val="28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0">
    <w:name w:val="WW8Num22z0"/>
    <w:rPr>
      <w:rFonts w:ascii="Wingdings" w:hAnsi="Wingdings" w:cs="Wingdings"/>
    </w:rPr>
  </w:style>
  <w:style w:type="character" w:customStyle="1" w:styleId="WW8Num22z1">
    <w:name w:val="WW8Num22z1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7z0">
    <w:name w:val="WW8Num27z0"/>
    <w:rPr>
      <w:rFonts w:ascii="Wingdings" w:hAnsi="Wingdings" w:cs="Wingdings"/>
    </w:rPr>
  </w:style>
  <w:style w:type="character" w:customStyle="1" w:styleId="WW8Num27z1">
    <w:name w:val="WW8Num27z1"/>
    <w:rPr>
      <w:rFonts w:ascii="Times New Roman" w:hAnsi="Times New Roman" w:cs="Times New Roman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7z4">
    <w:name w:val="WW8Num27z4"/>
    <w:rPr>
      <w:rFonts w:ascii="Courier New" w:hAnsi="Courier New" w:cs="Courier New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cs="Times New Roman"/>
    </w:rPr>
  </w:style>
  <w:style w:type="character" w:customStyle="1" w:styleId="WW8Num29z1">
    <w:name w:val="WW8Num29z1"/>
    <w:rPr>
      <w:rFonts w:cs="Times New Roman"/>
    </w:rPr>
  </w:style>
  <w:style w:type="character" w:customStyle="1" w:styleId="WW8Num30z0">
    <w:name w:val="WW8Num30z0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rFonts w:cs="Times New Roman"/>
    </w:rPr>
  </w:style>
  <w:style w:type="character" w:customStyle="1" w:styleId="WW8Num32z3">
    <w:name w:val="WW8Num32z3"/>
    <w:rPr>
      <w:rFonts w:cs="Times New Roman"/>
      <w:color w:val="000000"/>
      <w:sz w:val="28"/>
      <w:szCs w:val="28"/>
    </w:rPr>
  </w:style>
  <w:style w:type="character" w:customStyle="1" w:styleId="10">
    <w:name w:val="Основной шрифт абзаца1"/>
  </w:style>
  <w:style w:type="character" w:styleId="a5">
    <w:name w:val="page number"/>
    <w:basedOn w:val="10"/>
  </w:style>
  <w:style w:type="character" w:customStyle="1" w:styleId="20">
    <w:name w:val="Цитата 2 Знак"/>
    <w:rPr>
      <w:i/>
      <w:iCs/>
      <w:color w:val="404040"/>
      <w:sz w:val="24"/>
      <w:szCs w:val="24"/>
    </w:rPr>
  </w:style>
  <w:style w:type="character" w:customStyle="1" w:styleId="a6">
    <w:name w:val="Нижний колонтитул Знак"/>
    <w:rPr>
      <w:sz w:val="24"/>
      <w:szCs w:val="24"/>
    </w:rPr>
  </w:style>
  <w:style w:type="character" w:customStyle="1" w:styleId="a7">
    <w:name w:val="Текст выноски Знак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rPr>
      <w:rFonts w:ascii="Arial" w:hAnsi="Arial" w:cs="Arial"/>
      <w:b/>
      <w:bCs/>
      <w:sz w:val="26"/>
      <w:szCs w:val="26"/>
    </w:rPr>
  </w:style>
  <w:style w:type="character" w:customStyle="1" w:styleId="Arial10">
    <w:name w:val="Стиль Обычный (веб) + Arial 10 пт полужирный Черный Знак"/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8">
    <w:name w:val="Текст примечания Знак"/>
    <w:basedOn w:val="10"/>
  </w:style>
  <w:style w:type="character" w:customStyle="1" w:styleId="a9">
    <w:name w:val="Тема примечания Знак"/>
    <w:rPr>
      <w:b/>
      <w:bCs/>
    </w:rPr>
  </w:style>
  <w:style w:type="character" w:styleId="aa">
    <w:name w:val="Emphasis"/>
    <w:qFormat/>
    <w:rPr>
      <w:i/>
      <w:iCs/>
    </w:rPr>
  </w:style>
  <w:style w:type="character" w:customStyle="1" w:styleId="ab">
    <w:name w:val="Основной текст с отступом Знак"/>
    <w:rPr>
      <w:rFonts w:eastAsia="Calibri"/>
      <w:lang w:val="x-none"/>
    </w:rPr>
  </w:style>
  <w:style w:type="character" w:customStyle="1" w:styleId="s1">
    <w:name w:val="s1"/>
  </w:style>
  <w:style w:type="character" w:customStyle="1" w:styleId="s2">
    <w:name w:val="s2"/>
  </w:style>
  <w:style w:type="character" w:customStyle="1" w:styleId="s3">
    <w:name w:val="s3"/>
  </w:style>
  <w:style w:type="character" w:customStyle="1" w:styleId="s4">
    <w:name w:val="s4"/>
  </w:style>
  <w:style w:type="character" w:customStyle="1" w:styleId="s5">
    <w:name w:val="s5"/>
  </w:style>
  <w:style w:type="character" w:customStyle="1" w:styleId="12">
    <w:name w:val="Заголовок 1 Знак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40">
    <w:name w:val="Заголовок 4 Знак"/>
    <w:rPr>
      <w:rFonts w:ascii="Calibri" w:hAnsi="Calibri" w:cs="Calibri"/>
      <w:b/>
      <w:bCs/>
      <w:sz w:val="28"/>
      <w:szCs w:val="28"/>
    </w:rPr>
  </w:style>
  <w:style w:type="character" w:customStyle="1" w:styleId="21">
    <w:name w:val="Основной текст 2 Знак"/>
    <w:basedOn w:val="10"/>
  </w:style>
  <w:style w:type="character" w:customStyle="1" w:styleId="ConsPlusNormal">
    <w:name w:val="ConsPlusNormal Знак"/>
    <w:rPr>
      <w:rFonts w:ascii="Arial" w:hAnsi="Arial" w:cs="Arial"/>
      <w:lang w:val="ru-RU" w:bidi="ar-SA"/>
    </w:rPr>
  </w:style>
  <w:style w:type="character" w:customStyle="1" w:styleId="ac">
    <w:name w:val="Текст сноски Знак"/>
    <w:basedOn w:val="10"/>
  </w:style>
  <w:style w:type="character" w:customStyle="1" w:styleId="ad">
    <w:name w:val="Символ сноски"/>
    <w:rPr>
      <w:vertAlign w:val="superscript"/>
    </w:rPr>
  </w:style>
  <w:style w:type="character" w:customStyle="1" w:styleId="13">
    <w:name w:val="Текст сноски Знак1"/>
  </w:style>
  <w:style w:type="character" w:customStyle="1" w:styleId="110">
    <w:name w:val="Заголовок 1 Знак1"/>
    <w:rPr>
      <w:rFonts w:ascii="Times New Roman" w:eastAsia="Times New Roman" w:hAnsi="Times New Roman" w:cs="Arial"/>
      <w:b/>
      <w:bCs/>
      <w:kern w:val="2"/>
      <w:sz w:val="28"/>
      <w:szCs w:val="32"/>
    </w:rPr>
  </w:style>
  <w:style w:type="character" w:customStyle="1" w:styleId="22">
    <w:name w:val="Основной текст с отступом 2 Знак"/>
    <w:rPr>
      <w:sz w:val="24"/>
      <w:szCs w:val="24"/>
    </w:rPr>
  </w:style>
  <w:style w:type="character" w:styleId="ae">
    <w:name w:val="Hyperlink"/>
    <w:rPr>
      <w:color w:val="0000FF"/>
      <w:u w:val="single"/>
    </w:rPr>
  </w:style>
  <w:style w:type="character" w:customStyle="1" w:styleId="af">
    <w:name w:val="Верхний колонтитул Знак"/>
    <w:rPr>
      <w:sz w:val="24"/>
      <w:szCs w:val="24"/>
    </w:rPr>
  </w:style>
  <w:style w:type="character" w:customStyle="1" w:styleId="af0">
    <w:name w:val="Абзац списка Знак"/>
    <w:rPr>
      <w:sz w:val="24"/>
      <w:szCs w:val="24"/>
    </w:rPr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f1">
    <w:name w:val="List"/>
    <w:basedOn w:val="a1"/>
    <w:rPr>
      <w:rFonts w:cs="Arial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Arial"/>
    </w:rPr>
  </w:style>
  <w:style w:type="paragraph" w:customStyle="1" w:styleId="af3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styleId="23">
    <w:name w:val="Quote"/>
    <w:basedOn w:val="a"/>
    <w:next w:val="a"/>
    <w:qFormat/>
    <w:pPr>
      <w:spacing w:before="200" w:after="160"/>
      <w:ind w:left="864" w:right="864"/>
      <w:jc w:val="center"/>
    </w:pPr>
    <w:rPr>
      <w:i/>
      <w:iCs/>
      <w:color w:val="404040"/>
      <w:lang w:val="x-none"/>
    </w:rPr>
  </w:style>
  <w:style w:type="paragraph" w:styleId="af5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6">
    <w:name w:val="List Paragraph"/>
    <w:basedOn w:val="a"/>
    <w:qFormat/>
    <w:pPr>
      <w:ind w:left="708"/>
    </w:pPr>
  </w:style>
  <w:style w:type="paragraph" w:styleId="af7">
    <w:name w:val="Balloon Text"/>
    <w:basedOn w:val="a"/>
    <w:rPr>
      <w:rFonts w:ascii="Segoe UI" w:hAnsi="Segoe UI" w:cs="Segoe UI"/>
      <w:sz w:val="18"/>
      <w:szCs w:val="18"/>
      <w:lang w:val="x-none"/>
    </w:rPr>
  </w:style>
  <w:style w:type="paragraph" w:styleId="af8">
    <w:name w:val="No Spacing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9">
    <w:name w:val="annotation subject"/>
    <w:basedOn w:val="15"/>
    <w:next w:val="15"/>
    <w:rPr>
      <w:b/>
      <w:bCs/>
      <w:lang w:val="x-none"/>
    </w:rPr>
  </w:style>
  <w:style w:type="paragraph" w:styleId="afa">
    <w:name w:val="Body Text Indent"/>
    <w:basedOn w:val="a"/>
    <w:pPr>
      <w:ind w:firstLine="720"/>
    </w:pPr>
    <w:rPr>
      <w:rFonts w:eastAsia="Calibri"/>
      <w:sz w:val="20"/>
      <w:szCs w:val="20"/>
      <w:lang w:val="x-none"/>
    </w:rPr>
  </w:style>
  <w:style w:type="paragraph" w:customStyle="1" w:styleId="p1">
    <w:name w:val="p1"/>
    <w:basedOn w:val="a"/>
    <w:pPr>
      <w:spacing w:before="280" w:after="280"/>
    </w:pPr>
  </w:style>
  <w:style w:type="paragraph" w:customStyle="1" w:styleId="p2">
    <w:name w:val="p2"/>
    <w:basedOn w:val="a"/>
    <w:pPr>
      <w:spacing w:before="280" w:after="280"/>
    </w:pPr>
  </w:style>
  <w:style w:type="paragraph" w:customStyle="1" w:styleId="p3">
    <w:name w:val="p3"/>
    <w:basedOn w:val="a"/>
    <w:pPr>
      <w:spacing w:before="280" w:after="280"/>
    </w:pPr>
  </w:style>
  <w:style w:type="paragraph" w:customStyle="1" w:styleId="p4">
    <w:name w:val="p4"/>
    <w:basedOn w:val="a"/>
    <w:pPr>
      <w:spacing w:before="280" w:after="280"/>
    </w:pPr>
  </w:style>
  <w:style w:type="paragraph" w:customStyle="1" w:styleId="p5">
    <w:name w:val="p5"/>
    <w:basedOn w:val="a"/>
    <w:pPr>
      <w:spacing w:before="280" w:after="280"/>
    </w:pPr>
  </w:style>
  <w:style w:type="paragraph" w:customStyle="1" w:styleId="p6">
    <w:name w:val="p6"/>
    <w:basedOn w:val="a"/>
    <w:pPr>
      <w:spacing w:before="280" w:after="280"/>
    </w:pPr>
  </w:style>
  <w:style w:type="paragraph" w:customStyle="1" w:styleId="p7">
    <w:name w:val="p7"/>
    <w:basedOn w:val="a"/>
    <w:pPr>
      <w:spacing w:before="280" w:after="280"/>
    </w:pPr>
  </w:style>
  <w:style w:type="paragraph" w:customStyle="1" w:styleId="p8">
    <w:name w:val="p8"/>
    <w:basedOn w:val="a"/>
    <w:pPr>
      <w:spacing w:before="280" w:after="280"/>
    </w:pPr>
  </w:style>
  <w:style w:type="paragraph" w:customStyle="1" w:styleId="p10">
    <w:name w:val="p10"/>
    <w:basedOn w:val="a"/>
    <w:pPr>
      <w:spacing w:before="280" w:after="280"/>
    </w:pPr>
  </w:style>
  <w:style w:type="paragraph" w:customStyle="1" w:styleId="210">
    <w:name w:val="Основной текст 21"/>
    <w:basedOn w:val="a"/>
    <w:pPr>
      <w:spacing w:after="120" w:line="480" w:lineRule="auto"/>
    </w:pPr>
    <w:rPr>
      <w:sz w:val="20"/>
      <w:szCs w:val="20"/>
    </w:rPr>
  </w:style>
  <w:style w:type="paragraph" w:customStyle="1" w:styleId="ConsPlusNormal0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Title">
    <w:name w:val="Title"/>
    <w:basedOn w:val="a"/>
    <w:pPr>
      <w:ind w:right="-96" w:firstLine="567"/>
      <w:jc w:val="center"/>
    </w:pPr>
    <w:rPr>
      <w:b/>
      <w:sz w:val="28"/>
      <w:szCs w:val="20"/>
    </w:rPr>
  </w:style>
  <w:style w:type="paragraph" w:styleId="afb">
    <w:name w:val="footnote text"/>
    <w:basedOn w:val="a"/>
    <w:rPr>
      <w:sz w:val="20"/>
      <w:szCs w:val="20"/>
    </w:rPr>
  </w:style>
  <w:style w:type="paragraph" w:customStyle="1" w:styleId="NormalANX">
    <w:name w:val="NormalANX"/>
    <w:basedOn w:val="a"/>
    <w:pPr>
      <w:spacing w:before="240" w:after="240" w:line="360" w:lineRule="auto"/>
      <w:ind w:firstLine="720"/>
      <w:jc w:val="both"/>
    </w:pPr>
    <w:rPr>
      <w:sz w:val="28"/>
      <w:szCs w:val="20"/>
    </w:rPr>
  </w:style>
  <w:style w:type="paragraph" w:customStyle="1" w:styleId="afc">
    <w:name w:val="Мой стиль Знак Знак"/>
    <w:basedOn w:val="a"/>
    <w:pPr>
      <w:ind w:firstLine="567"/>
      <w:jc w:val="both"/>
    </w:pPr>
    <w:rPr>
      <w:szCs w:val="20"/>
    </w:rPr>
  </w:style>
  <w:style w:type="paragraph" w:customStyle="1" w:styleId="16">
    <w:name w:val="Название объекта1"/>
    <w:basedOn w:val="a"/>
    <w:next w:val="a"/>
    <w:rPr>
      <w:b/>
      <w:bCs/>
      <w:sz w:val="20"/>
      <w:szCs w:val="20"/>
    </w:rPr>
  </w:style>
  <w:style w:type="paragraph" w:customStyle="1" w:styleId="211">
    <w:name w:val="Основной текст с отступом 21"/>
    <w:basedOn w:val="a"/>
    <w:pPr>
      <w:spacing w:after="120" w:line="480" w:lineRule="auto"/>
      <w:ind w:left="283"/>
    </w:pPr>
    <w:rPr>
      <w:lang w:val="x-none"/>
    </w:rPr>
  </w:style>
  <w:style w:type="paragraph" w:styleId="afd">
    <w:name w:val="Normal (Web)"/>
    <w:basedOn w:val="a"/>
    <w:pPr>
      <w:spacing w:before="280" w:after="280"/>
    </w:pPr>
    <w:rPr>
      <w:color w:val="000000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3681</Words>
  <Characters>20984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"Бюджетный кодекс Российской Федерации" от 31.07.1998 N 145-ФЗ(ред. от 29.11.2021)</vt:lpstr>
    </vt:vector>
  </TitlesOfParts>
  <Company/>
  <LinksUpToDate>false</LinksUpToDate>
  <CharactersWithSpaces>24616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"Бюджетный кодекс Российской Федерации" от 31.07.1998 N 145-ФЗ(ред. от 29.11.2021)</dc:title>
  <dc:subject/>
  <dc:creator>Zver</dc:creator>
  <cp:keywords/>
  <cp:lastModifiedBy>Учетная запись Майкрософт</cp:lastModifiedBy>
  <cp:revision>2</cp:revision>
  <cp:lastPrinted>1995-11-21T10:41:00Z</cp:lastPrinted>
  <dcterms:created xsi:type="dcterms:W3CDTF">2026-03-12T03:46:00Z</dcterms:created>
  <dcterms:modified xsi:type="dcterms:W3CDTF">2026-03-12T03:46:00Z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4021.00.31</vt:lpwstr>
  </property>
</Properties>
</file>